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5D1" w:rsidRPr="00544A21" w:rsidRDefault="008935D1" w:rsidP="008935D1">
      <w:pPr>
        <w:ind w:left="5669"/>
        <w:jc w:val="right"/>
        <w:rPr>
          <w:snapToGrid/>
          <w:color w:val="000000"/>
          <w:sz w:val="24"/>
          <w:szCs w:val="24"/>
          <w:lang w:eastAsia="ar-SA"/>
        </w:rPr>
      </w:pPr>
      <w:r w:rsidRPr="00544A21">
        <w:rPr>
          <w:snapToGrid/>
          <w:color w:val="000000"/>
          <w:sz w:val="24"/>
          <w:szCs w:val="24"/>
          <w:lang w:eastAsia="ar-SA"/>
        </w:rPr>
        <w:t xml:space="preserve">            УТВЕРЖДЕНО</w:t>
      </w:r>
    </w:p>
    <w:p w:rsidR="008935D1" w:rsidRDefault="008935D1" w:rsidP="008935D1">
      <w:pPr>
        <w:ind w:left="6096"/>
        <w:jc w:val="center"/>
        <w:rPr>
          <w:snapToGrid/>
          <w:color w:val="000000"/>
          <w:sz w:val="22"/>
          <w:szCs w:val="22"/>
          <w:lang w:eastAsia="ar-SA"/>
        </w:rPr>
      </w:pPr>
    </w:p>
    <w:p w:rsidR="008935D1" w:rsidRPr="00544A21" w:rsidRDefault="008935D1" w:rsidP="008935D1">
      <w:pPr>
        <w:ind w:left="6372"/>
        <w:jc w:val="center"/>
        <w:rPr>
          <w:snapToGrid/>
          <w:color w:val="000000"/>
          <w:sz w:val="22"/>
          <w:szCs w:val="22"/>
          <w:lang w:eastAsia="ar-SA"/>
        </w:rPr>
      </w:pPr>
      <w:r>
        <w:rPr>
          <w:snapToGrid/>
          <w:color w:val="000000"/>
          <w:sz w:val="22"/>
          <w:szCs w:val="22"/>
          <w:lang w:eastAsia="ar-SA"/>
        </w:rPr>
        <w:t xml:space="preserve">    </w:t>
      </w:r>
      <w:r w:rsidRPr="00544A21">
        <w:rPr>
          <w:snapToGrid/>
          <w:color w:val="000000"/>
          <w:sz w:val="22"/>
          <w:szCs w:val="22"/>
          <w:lang w:eastAsia="ar-SA"/>
        </w:rPr>
        <w:t xml:space="preserve">Приказом Управления ФНС России </w:t>
      </w:r>
    </w:p>
    <w:p w:rsidR="008935D1" w:rsidRPr="00544A21" w:rsidRDefault="008935D1" w:rsidP="008935D1">
      <w:pPr>
        <w:ind w:left="6096"/>
        <w:rPr>
          <w:snapToGrid/>
          <w:color w:val="000000"/>
          <w:sz w:val="22"/>
          <w:szCs w:val="22"/>
          <w:lang w:eastAsia="ar-SA"/>
        </w:rPr>
      </w:pPr>
      <w:r>
        <w:rPr>
          <w:snapToGrid/>
          <w:color w:val="000000"/>
          <w:sz w:val="22"/>
          <w:szCs w:val="22"/>
          <w:lang w:eastAsia="ar-SA"/>
        </w:rPr>
        <w:t xml:space="preserve">            </w:t>
      </w:r>
      <w:r w:rsidRPr="00544A21">
        <w:rPr>
          <w:snapToGrid/>
          <w:color w:val="000000"/>
          <w:sz w:val="22"/>
          <w:szCs w:val="22"/>
          <w:lang w:eastAsia="ar-SA"/>
        </w:rPr>
        <w:t xml:space="preserve">по Еврейской автономной области </w:t>
      </w:r>
    </w:p>
    <w:p w:rsidR="008935D1" w:rsidRPr="008935D1" w:rsidRDefault="008935D1" w:rsidP="008935D1">
      <w:pPr>
        <w:ind w:left="5103"/>
        <w:jc w:val="right"/>
        <w:rPr>
          <w:snapToGrid/>
          <w:color w:val="000000"/>
          <w:sz w:val="22"/>
          <w:szCs w:val="22"/>
          <w:lang w:val="en-US" w:eastAsia="ar-SA"/>
        </w:rPr>
      </w:pPr>
      <w:r w:rsidRPr="00544A21">
        <w:rPr>
          <w:snapToGrid/>
          <w:color w:val="000000"/>
          <w:sz w:val="22"/>
          <w:szCs w:val="22"/>
          <w:lang w:eastAsia="ar-SA"/>
        </w:rPr>
        <w:t>№</w:t>
      </w:r>
      <w:r>
        <w:rPr>
          <w:snapToGrid/>
          <w:color w:val="000000"/>
          <w:sz w:val="22"/>
          <w:szCs w:val="22"/>
          <w:lang w:eastAsia="ar-SA"/>
        </w:rPr>
        <w:t xml:space="preserve"> 01/01-06/181</w:t>
      </w:r>
      <w:r>
        <w:rPr>
          <w:snapToGrid/>
          <w:color w:val="000000"/>
          <w:sz w:val="22"/>
          <w:szCs w:val="22"/>
          <w:lang w:val="en-US" w:eastAsia="ar-SA"/>
        </w:rPr>
        <w:t>@</w:t>
      </w:r>
    </w:p>
    <w:p w:rsidR="008935D1" w:rsidRPr="00544A21" w:rsidRDefault="008935D1" w:rsidP="008935D1">
      <w:pPr>
        <w:ind w:left="5103"/>
        <w:jc w:val="right"/>
        <w:rPr>
          <w:snapToGrid/>
          <w:color w:val="000000"/>
          <w:sz w:val="22"/>
          <w:szCs w:val="22"/>
          <w:lang w:eastAsia="ar-SA"/>
        </w:rPr>
      </w:pPr>
      <w:r w:rsidRPr="00544A21">
        <w:rPr>
          <w:snapToGrid/>
          <w:color w:val="000000"/>
          <w:sz w:val="22"/>
          <w:szCs w:val="22"/>
          <w:lang w:eastAsia="ar-SA"/>
        </w:rPr>
        <w:t>от «</w:t>
      </w:r>
      <w:r>
        <w:rPr>
          <w:snapToGrid/>
          <w:color w:val="000000"/>
          <w:sz w:val="22"/>
          <w:szCs w:val="22"/>
          <w:lang w:eastAsia="ar-SA"/>
        </w:rPr>
        <w:t>28</w:t>
      </w:r>
      <w:r w:rsidRPr="00544A21">
        <w:rPr>
          <w:snapToGrid/>
          <w:color w:val="000000"/>
          <w:sz w:val="22"/>
          <w:szCs w:val="22"/>
          <w:lang w:eastAsia="ar-SA"/>
        </w:rPr>
        <w:t>»</w:t>
      </w:r>
      <w:r>
        <w:rPr>
          <w:snapToGrid/>
          <w:color w:val="000000"/>
          <w:sz w:val="22"/>
          <w:szCs w:val="22"/>
          <w:lang w:eastAsia="ar-SA"/>
        </w:rPr>
        <w:t xml:space="preserve"> ноября</w:t>
      </w:r>
      <w:r w:rsidRPr="00544A21">
        <w:rPr>
          <w:snapToGrid/>
          <w:color w:val="000000"/>
          <w:sz w:val="22"/>
          <w:szCs w:val="22"/>
          <w:lang w:eastAsia="ar-SA"/>
        </w:rPr>
        <w:t xml:space="preserve"> 2018г.</w:t>
      </w:r>
    </w:p>
    <w:p w:rsidR="008935D1" w:rsidRPr="00544A21" w:rsidRDefault="008935D1" w:rsidP="008935D1">
      <w:pPr>
        <w:ind w:left="5669"/>
        <w:jc w:val="both"/>
        <w:rPr>
          <w:snapToGrid/>
          <w:color w:val="000000"/>
          <w:sz w:val="24"/>
          <w:szCs w:val="24"/>
          <w:lang w:eastAsia="ar-SA"/>
        </w:rPr>
      </w:pPr>
    </w:p>
    <w:p w:rsidR="008935D1" w:rsidRPr="00544A21" w:rsidRDefault="008935D1" w:rsidP="008935D1">
      <w:pPr>
        <w:ind w:left="5669"/>
        <w:jc w:val="both"/>
        <w:rPr>
          <w:snapToGrid/>
          <w:color w:val="000000"/>
          <w:sz w:val="24"/>
          <w:szCs w:val="24"/>
          <w:lang w:eastAsia="ar-SA"/>
        </w:rPr>
      </w:pPr>
    </w:p>
    <w:p w:rsidR="008935D1" w:rsidRPr="00544A21" w:rsidRDefault="008935D1" w:rsidP="008935D1">
      <w:pPr>
        <w:jc w:val="center"/>
        <w:rPr>
          <w:b/>
          <w:bCs/>
          <w:snapToGrid/>
          <w:color w:val="000000"/>
          <w:sz w:val="24"/>
          <w:szCs w:val="24"/>
          <w:lang w:eastAsia="ar-SA"/>
        </w:rPr>
      </w:pPr>
      <w:r w:rsidRPr="00544A21">
        <w:rPr>
          <w:b/>
          <w:snapToGrid/>
          <w:color w:val="000000"/>
          <w:sz w:val="24"/>
          <w:szCs w:val="24"/>
          <w:lang w:eastAsia="ar-SA"/>
        </w:rPr>
        <w:t>Правила</w:t>
      </w:r>
      <w:r w:rsidRPr="00544A21">
        <w:rPr>
          <w:b/>
          <w:bCs/>
          <w:snapToGrid/>
          <w:color w:val="000000"/>
          <w:sz w:val="24"/>
          <w:szCs w:val="24"/>
          <w:lang w:eastAsia="ar-SA"/>
        </w:rPr>
        <w:t xml:space="preserve"> обработки персональных данных                                                                                                       в Управлении ФНС России по Еврейской автономной области</w:t>
      </w:r>
    </w:p>
    <w:p w:rsidR="008935D1" w:rsidRPr="00544A21" w:rsidRDefault="008935D1" w:rsidP="008935D1">
      <w:pPr>
        <w:jc w:val="center"/>
        <w:rPr>
          <w:b/>
          <w:bCs/>
          <w:snapToGrid/>
          <w:color w:val="000000"/>
          <w:sz w:val="24"/>
          <w:szCs w:val="24"/>
          <w:lang w:eastAsia="ar-SA"/>
        </w:rPr>
      </w:pPr>
    </w:p>
    <w:p w:rsidR="008935D1" w:rsidRPr="00544A21" w:rsidRDefault="008935D1" w:rsidP="008935D1">
      <w:pPr>
        <w:numPr>
          <w:ilvl w:val="0"/>
          <w:numId w:val="1"/>
        </w:numPr>
        <w:jc w:val="center"/>
        <w:rPr>
          <w:b/>
          <w:bCs/>
          <w:snapToGrid/>
          <w:color w:val="000000"/>
          <w:sz w:val="24"/>
          <w:szCs w:val="24"/>
          <w:lang w:eastAsia="ar-SA"/>
        </w:rPr>
      </w:pPr>
      <w:r w:rsidRPr="00544A21">
        <w:rPr>
          <w:b/>
          <w:bCs/>
          <w:snapToGrid/>
          <w:color w:val="000000"/>
          <w:sz w:val="24"/>
          <w:szCs w:val="24"/>
          <w:lang w:eastAsia="ar-SA"/>
        </w:rPr>
        <w:t>Общие положения</w:t>
      </w:r>
    </w:p>
    <w:p w:rsidR="008935D1" w:rsidRPr="00544A21" w:rsidRDefault="008935D1" w:rsidP="008935D1">
      <w:pPr>
        <w:ind w:firstLine="680"/>
        <w:jc w:val="both"/>
        <w:rPr>
          <w:snapToGrid/>
          <w:color w:val="000000"/>
          <w:spacing w:val="-6"/>
          <w:sz w:val="24"/>
          <w:szCs w:val="24"/>
          <w:lang w:eastAsia="ar-SA"/>
        </w:rPr>
      </w:pPr>
    </w:p>
    <w:p w:rsidR="008935D1" w:rsidRPr="00544A21" w:rsidRDefault="008935D1" w:rsidP="008935D1">
      <w:pPr>
        <w:numPr>
          <w:ilvl w:val="1"/>
          <w:numId w:val="1"/>
        </w:numPr>
        <w:ind w:left="0" w:firstLine="709"/>
        <w:jc w:val="both"/>
        <w:rPr>
          <w:snapToGrid/>
          <w:color w:val="000000"/>
          <w:spacing w:val="-6"/>
          <w:sz w:val="24"/>
          <w:szCs w:val="24"/>
          <w:lang w:eastAsia="ar-SA"/>
        </w:rPr>
      </w:pPr>
      <w:proofErr w:type="gramStart"/>
      <w:r w:rsidRPr="00544A21">
        <w:rPr>
          <w:snapToGrid/>
          <w:color w:val="000000"/>
          <w:spacing w:val="-6"/>
          <w:sz w:val="24"/>
          <w:szCs w:val="24"/>
          <w:lang w:eastAsia="ar-SA"/>
        </w:rPr>
        <w:t xml:space="preserve">Правила обработки персональных данных в УФНС России по Еврейской автономной области  (далее – Правила) </w:t>
      </w:r>
      <w:r w:rsidRPr="00544A21">
        <w:rPr>
          <w:snapToGrid/>
          <w:color w:val="000000"/>
          <w:sz w:val="24"/>
          <w:szCs w:val="24"/>
          <w:lang w:eastAsia="ar-SA"/>
        </w:rPr>
        <w:t>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w:t>
      </w:r>
      <w:proofErr w:type="gramEnd"/>
      <w:r w:rsidRPr="00544A21">
        <w:rPr>
          <w:snapToGrid/>
          <w:color w:val="000000"/>
          <w:sz w:val="24"/>
          <w:szCs w:val="24"/>
          <w:lang w:eastAsia="ar-SA"/>
        </w:rPr>
        <w:t xml:space="preserve"> законных оснований.</w:t>
      </w:r>
    </w:p>
    <w:p w:rsidR="008935D1" w:rsidRPr="00544A21" w:rsidRDefault="008935D1" w:rsidP="008935D1">
      <w:pPr>
        <w:numPr>
          <w:ilvl w:val="1"/>
          <w:numId w:val="1"/>
        </w:numPr>
        <w:autoSpaceDE w:val="0"/>
        <w:autoSpaceDN w:val="0"/>
        <w:adjustRightInd w:val="0"/>
        <w:ind w:left="0" w:firstLine="680"/>
        <w:jc w:val="both"/>
        <w:outlineLvl w:val="1"/>
        <w:rPr>
          <w:snapToGrid/>
          <w:color w:val="000000"/>
          <w:sz w:val="24"/>
          <w:szCs w:val="24"/>
          <w:lang w:eastAsia="ar-SA"/>
        </w:rPr>
      </w:pPr>
      <w:proofErr w:type="gramStart"/>
      <w:r w:rsidRPr="00544A21">
        <w:rPr>
          <w:snapToGrid/>
          <w:color w:val="000000"/>
          <w:sz w:val="24"/>
          <w:szCs w:val="24"/>
          <w:lang w:eastAsia="ar-SA"/>
        </w:rPr>
        <w:t xml:space="preserve">Обработка персональных данных в УФНС России по </w:t>
      </w:r>
      <w:r w:rsidRPr="00544A21">
        <w:rPr>
          <w:snapToGrid/>
          <w:color w:val="000000"/>
          <w:spacing w:val="-6"/>
          <w:szCs w:val="24"/>
          <w:lang w:eastAsia="ar-SA"/>
        </w:rPr>
        <w:t xml:space="preserve">Еврейской автономной области </w:t>
      </w:r>
      <w:r w:rsidRPr="00544A21">
        <w:rPr>
          <w:snapToGrid/>
          <w:color w:val="000000"/>
          <w:sz w:val="24"/>
          <w:szCs w:val="24"/>
          <w:lang w:eastAsia="ar-SA"/>
        </w:rPr>
        <w:t>(далее – Управление)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удаление, уничтожение персональных данных субъектов, персональные данные которых обрабатываются в Управлении.</w:t>
      </w:r>
      <w:proofErr w:type="gramEnd"/>
    </w:p>
    <w:p w:rsidR="008935D1" w:rsidRPr="00544A21" w:rsidRDefault="008935D1" w:rsidP="008935D1">
      <w:pPr>
        <w:numPr>
          <w:ilvl w:val="1"/>
          <w:numId w:val="1"/>
        </w:numPr>
        <w:autoSpaceDE w:val="0"/>
        <w:autoSpaceDN w:val="0"/>
        <w:adjustRightInd w:val="0"/>
        <w:ind w:left="0" w:firstLine="709"/>
        <w:jc w:val="both"/>
        <w:outlineLvl w:val="1"/>
        <w:rPr>
          <w:snapToGrid/>
          <w:color w:val="000000"/>
          <w:sz w:val="24"/>
          <w:szCs w:val="24"/>
          <w:lang w:eastAsia="ar-SA"/>
        </w:rPr>
      </w:pPr>
      <w:proofErr w:type="gramStart"/>
      <w:r w:rsidRPr="00544A21">
        <w:rPr>
          <w:snapToGrid/>
          <w:color w:val="000000"/>
          <w:sz w:val="24"/>
          <w:szCs w:val="24"/>
          <w:lang w:eastAsia="ar-SA"/>
        </w:rPr>
        <w:t>Настоящие Правила разработаны в соответствии с Трудовым кодексом Российской Федерации, Федеральным законом от 27 июля 2006 г. № 152-ФЗ «О персональных данных» (далее - Федеральный закон «О персональных данных»), Федеральным законом от 27 июля 2006 г. № 149-ФЗ «Об информации, информационных технологиях и о защите информации», Федеральным законом от 27 июля 2004 г. №  79-ФЗ «О государственной гражданской службе Российской Федерации» (далее - Федеральный закон</w:t>
      </w:r>
      <w:proofErr w:type="gramEnd"/>
      <w:r w:rsidRPr="00544A21">
        <w:rPr>
          <w:snapToGrid/>
          <w:color w:val="000000"/>
          <w:sz w:val="24"/>
          <w:szCs w:val="24"/>
          <w:lang w:eastAsia="ar-SA"/>
        </w:rPr>
        <w:t xml:space="preserve"> «</w:t>
      </w:r>
      <w:proofErr w:type="gramStart"/>
      <w:r w:rsidRPr="00544A21">
        <w:rPr>
          <w:snapToGrid/>
          <w:color w:val="000000"/>
          <w:sz w:val="24"/>
          <w:szCs w:val="24"/>
          <w:lang w:eastAsia="ar-SA"/>
        </w:rPr>
        <w:t>О государственной гражданской службе Российской Федерации»), Федеральным законом от 25 декабря 2008 г. № 273-ФЗ «О противодействии коррупции» (далее - Федеральный закон «О противодействии коррупции»), Федеральным законом от 27 июля 2010 г.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 Федеральным законом от 2 мая 2006 г. № 59-ФЗ «О порядке рассмотрения обращений</w:t>
      </w:r>
      <w:proofErr w:type="gramEnd"/>
      <w:r w:rsidRPr="00544A21">
        <w:rPr>
          <w:snapToGrid/>
          <w:color w:val="000000"/>
          <w:sz w:val="24"/>
          <w:szCs w:val="24"/>
          <w:lang w:eastAsia="ar-SA"/>
        </w:rPr>
        <w:t xml:space="preserve"> </w:t>
      </w:r>
      <w:proofErr w:type="gramStart"/>
      <w:r w:rsidRPr="00544A21">
        <w:rPr>
          <w:snapToGrid/>
          <w:color w:val="000000"/>
          <w:sz w:val="24"/>
          <w:szCs w:val="24"/>
          <w:lang w:eastAsia="ar-SA"/>
        </w:rPr>
        <w:t>граждан Российской Федерации» (далее - Федеральный закон «О порядке рассмотрения обращений граждан Российской Федерации»), Указом Президента Российской Федерации от 30 мая 2005 г. №  609 «Об утверждении Положения о персональных данных государственного гражданского служащего Российской Федерации и ведении его личного дела», постановлениями Правительства Российской Федерации от 1 ноября 2012 г. № 1119 «Об утверждении требований к защите персональных данных при их обработке в</w:t>
      </w:r>
      <w:proofErr w:type="gramEnd"/>
      <w:r w:rsidRPr="00544A21">
        <w:rPr>
          <w:snapToGrid/>
          <w:color w:val="000000"/>
          <w:sz w:val="24"/>
          <w:szCs w:val="24"/>
          <w:lang w:eastAsia="ar-SA"/>
        </w:rPr>
        <w:t xml:space="preserve"> </w:t>
      </w:r>
      <w:proofErr w:type="gramStart"/>
      <w:r w:rsidRPr="00544A21">
        <w:rPr>
          <w:snapToGrid/>
          <w:color w:val="000000"/>
          <w:sz w:val="24"/>
          <w:szCs w:val="24"/>
          <w:lang w:eastAsia="ar-SA"/>
        </w:rPr>
        <w:t>информационных системах персональных данных»,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от 15 сентября 2008 г. № 687 «Об утверждении Положения об особенностях обработки персональных данных, осуществляемой без использования средств автоматизации», от 21 марта 2012 г. № 211 «Об утверждении перечня мер, направленных на</w:t>
      </w:r>
      <w:proofErr w:type="gramEnd"/>
      <w:r w:rsidRPr="00544A21">
        <w:rPr>
          <w:snapToGrid/>
          <w:color w:val="000000"/>
          <w:sz w:val="24"/>
          <w:szCs w:val="24"/>
          <w:lang w:eastAsia="ar-SA"/>
        </w:rPr>
        <w:t xml:space="preserve"> </w:t>
      </w:r>
      <w:proofErr w:type="gramStart"/>
      <w:r w:rsidRPr="00544A21">
        <w:rPr>
          <w:snapToGrid/>
          <w:color w:val="000000"/>
          <w:sz w:val="24"/>
          <w:szCs w:val="24"/>
          <w:lang w:eastAsia="ar-SA"/>
        </w:rPr>
        <w:t>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от 27 января 2009 г. № 63 «О предоставлении федеральным государственным гражданским служащим единовременной субсидии на приобретение жилого помещения», приказом ФНС России №ММВ-7-6/384@ от 13.06.2018 г. «Об утверждении Правил обработки персональных данных в Федеральной налоговой службе</w:t>
      </w:r>
      <w:proofErr w:type="gramEnd"/>
      <w:r w:rsidRPr="00544A21">
        <w:rPr>
          <w:snapToGrid/>
          <w:color w:val="000000"/>
          <w:sz w:val="24"/>
          <w:szCs w:val="24"/>
          <w:lang w:eastAsia="ar-SA"/>
        </w:rPr>
        <w:t xml:space="preserve">», </w:t>
      </w:r>
      <w:r>
        <w:rPr>
          <w:snapToGrid/>
          <w:color w:val="000000"/>
          <w:sz w:val="24"/>
          <w:szCs w:val="24"/>
          <w:lang w:eastAsia="ar-SA"/>
        </w:rPr>
        <w:t>приказом ФНС России №ММВ-7-4/165</w:t>
      </w:r>
      <w:r w:rsidRPr="00544A21">
        <w:rPr>
          <w:snapToGrid/>
          <w:color w:val="000000"/>
          <w:sz w:val="24"/>
          <w:szCs w:val="24"/>
          <w:lang w:eastAsia="ar-SA"/>
        </w:rPr>
        <w:t>@</w:t>
      </w:r>
      <w:r>
        <w:rPr>
          <w:snapToGrid/>
          <w:color w:val="000000"/>
          <w:sz w:val="24"/>
          <w:szCs w:val="24"/>
          <w:lang w:eastAsia="ar-SA"/>
        </w:rPr>
        <w:t xml:space="preserve"> от 21.04.2015г. «О мерах, </w:t>
      </w:r>
      <w:r>
        <w:rPr>
          <w:snapToGrid/>
          <w:color w:val="000000"/>
          <w:sz w:val="24"/>
          <w:szCs w:val="24"/>
          <w:lang w:eastAsia="ar-SA"/>
        </w:rPr>
        <w:lastRenderedPageBreak/>
        <w:t xml:space="preserve">направленных на реализацию постановления Правительства Российской Федерации от 21 марта 2012  №211», </w:t>
      </w:r>
      <w:r w:rsidRPr="00544A21">
        <w:rPr>
          <w:snapToGrid/>
          <w:color w:val="000000"/>
          <w:sz w:val="24"/>
          <w:szCs w:val="24"/>
          <w:lang w:eastAsia="ar-SA"/>
        </w:rPr>
        <w:t>распорядительными и методическими документами ФСТЭК России.</w:t>
      </w:r>
    </w:p>
    <w:p w:rsidR="008935D1" w:rsidRPr="00544A21" w:rsidRDefault="008935D1" w:rsidP="008935D1">
      <w:pPr>
        <w:numPr>
          <w:ilvl w:val="1"/>
          <w:numId w:val="1"/>
        </w:numPr>
        <w:autoSpaceDE w:val="0"/>
        <w:autoSpaceDN w:val="0"/>
        <w:adjustRightInd w:val="0"/>
        <w:ind w:left="0" w:firstLine="709"/>
        <w:jc w:val="both"/>
        <w:outlineLvl w:val="1"/>
        <w:rPr>
          <w:snapToGrid/>
          <w:color w:val="000000"/>
          <w:sz w:val="24"/>
          <w:szCs w:val="24"/>
          <w:lang w:eastAsia="ar-SA"/>
        </w:rPr>
      </w:pPr>
      <w:r w:rsidRPr="00544A21">
        <w:rPr>
          <w:snapToGrid/>
          <w:color w:val="000000"/>
          <w:sz w:val="24"/>
          <w:szCs w:val="24"/>
          <w:lang w:eastAsia="ar-SA"/>
        </w:rPr>
        <w:t>В настоящих Правилах используются термины и определения, установленные в нормативных правовых актах, перечисленных в п. 1.3 настоящих Правил.</w:t>
      </w:r>
    </w:p>
    <w:p w:rsidR="008935D1" w:rsidRPr="00544A21" w:rsidRDefault="008935D1" w:rsidP="008935D1">
      <w:pPr>
        <w:numPr>
          <w:ilvl w:val="1"/>
          <w:numId w:val="1"/>
        </w:numPr>
        <w:autoSpaceDE w:val="0"/>
        <w:autoSpaceDN w:val="0"/>
        <w:adjustRightInd w:val="0"/>
        <w:ind w:left="0" w:firstLine="709"/>
        <w:jc w:val="both"/>
        <w:outlineLvl w:val="1"/>
        <w:rPr>
          <w:snapToGrid/>
          <w:color w:val="000000"/>
          <w:sz w:val="24"/>
          <w:szCs w:val="24"/>
          <w:lang w:eastAsia="ar-SA"/>
        </w:rPr>
      </w:pPr>
      <w:r w:rsidRPr="00544A21">
        <w:rPr>
          <w:snapToGrid/>
          <w:color w:val="000000"/>
          <w:sz w:val="24"/>
          <w:szCs w:val="24"/>
          <w:lang w:eastAsia="ar-SA"/>
        </w:rPr>
        <w:t>Обработка персональных данных в Управлении осуществляется с соблюдением принципов и условий, предусмотренных Правилами и законодательством Российской Федерации в области персональных данных.</w:t>
      </w:r>
    </w:p>
    <w:p w:rsidR="008935D1" w:rsidRPr="00544A21" w:rsidRDefault="008935D1" w:rsidP="008935D1">
      <w:pPr>
        <w:numPr>
          <w:ilvl w:val="1"/>
          <w:numId w:val="1"/>
        </w:numPr>
        <w:autoSpaceDE w:val="0"/>
        <w:autoSpaceDN w:val="0"/>
        <w:adjustRightInd w:val="0"/>
        <w:ind w:left="0" w:firstLine="709"/>
        <w:jc w:val="both"/>
        <w:outlineLvl w:val="1"/>
        <w:rPr>
          <w:snapToGrid/>
          <w:color w:val="000000"/>
          <w:sz w:val="24"/>
          <w:szCs w:val="24"/>
          <w:lang w:eastAsia="ar-SA"/>
        </w:rPr>
      </w:pPr>
      <w:r w:rsidRPr="00544A21">
        <w:rPr>
          <w:snapToGrid/>
          <w:color w:val="000000"/>
          <w:sz w:val="24"/>
          <w:szCs w:val="24"/>
          <w:lang w:eastAsia="ar-SA"/>
        </w:rPr>
        <w:t>Работники Управления, имеющие доступ к персональным данным, должны быть ознакомлены с Правилами под роспись.</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p>
    <w:p w:rsidR="008935D1" w:rsidRPr="00544A21" w:rsidRDefault="008935D1" w:rsidP="008935D1">
      <w:pPr>
        <w:numPr>
          <w:ilvl w:val="0"/>
          <w:numId w:val="1"/>
        </w:numPr>
        <w:autoSpaceDE w:val="0"/>
        <w:autoSpaceDN w:val="0"/>
        <w:adjustRightInd w:val="0"/>
        <w:jc w:val="center"/>
        <w:outlineLvl w:val="1"/>
        <w:rPr>
          <w:b/>
          <w:snapToGrid/>
          <w:color w:val="000000"/>
          <w:sz w:val="24"/>
          <w:szCs w:val="24"/>
          <w:lang w:eastAsia="ar-SA"/>
        </w:rPr>
      </w:pPr>
      <w:r w:rsidRPr="00544A21">
        <w:rPr>
          <w:b/>
          <w:snapToGrid/>
          <w:color w:val="000000"/>
          <w:sz w:val="24"/>
          <w:szCs w:val="24"/>
          <w:lang w:eastAsia="ar-SA"/>
        </w:rPr>
        <w:t>Условия и порядок обработки персональных данных</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p>
    <w:p w:rsidR="008935D1" w:rsidRPr="00544A21" w:rsidRDefault="008935D1" w:rsidP="008935D1">
      <w:pPr>
        <w:numPr>
          <w:ilvl w:val="1"/>
          <w:numId w:val="1"/>
        </w:numPr>
        <w:tabs>
          <w:tab w:val="left" w:pos="1134"/>
        </w:tabs>
        <w:ind w:left="0" w:firstLine="709"/>
        <w:jc w:val="both"/>
        <w:rPr>
          <w:snapToGrid/>
          <w:color w:val="000000"/>
          <w:sz w:val="24"/>
          <w:szCs w:val="24"/>
          <w:lang w:eastAsia="ar-SA"/>
        </w:rPr>
      </w:pPr>
      <w:proofErr w:type="gramStart"/>
      <w:r w:rsidRPr="00544A21">
        <w:rPr>
          <w:snapToGrid/>
          <w:color w:val="000000"/>
          <w:sz w:val="24"/>
          <w:szCs w:val="24"/>
          <w:lang w:eastAsia="ar-SA"/>
        </w:rPr>
        <w:t>Субъектами персональных данных являются федеральные государственные гражданские служащие и работники, замещающие должности, не являющиеся должностями федеральной государственной гражданской службы, Управления и подведомственных инспекций (далее – сотрудники) и члены их семей; граждане, претендующие на замещение вакантных должностей и члены их семей; граждане, обратившихся в Управление в связи с предоставлением государственной услуги и исполнением государственных функций;</w:t>
      </w:r>
      <w:proofErr w:type="gramEnd"/>
      <w:r w:rsidRPr="00544A21">
        <w:rPr>
          <w:snapToGrid/>
          <w:color w:val="000000"/>
          <w:sz w:val="24"/>
          <w:szCs w:val="24"/>
          <w:lang w:eastAsia="ar-SA"/>
        </w:rPr>
        <w:t xml:space="preserve"> учредители, лица, </w:t>
      </w:r>
      <w:proofErr w:type="gramStart"/>
      <w:r w:rsidRPr="00544A21">
        <w:rPr>
          <w:snapToGrid/>
          <w:color w:val="000000"/>
          <w:sz w:val="24"/>
          <w:szCs w:val="24"/>
          <w:lang w:eastAsia="ar-SA"/>
        </w:rPr>
        <w:t>имеющим</w:t>
      </w:r>
      <w:proofErr w:type="gramEnd"/>
      <w:r w:rsidRPr="00544A21">
        <w:rPr>
          <w:snapToGrid/>
          <w:color w:val="000000"/>
          <w:sz w:val="24"/>
          <w:szCs w:val="24"/>
          <w:lang w:eastAsia="ar-SA"/>
        </w:rPr>
        <w:t xml:space="preserve"> право действовать от имени юридического лица без доверенности; индивидуальные предприниматели; физические лица (заявители, посетители).</w:t>
      </w:r>
    </w:p>
    <w:p w:rsidR="008935D1" w:rsidRPr="00544A21" w:rsidRDefault="008935D1" w:rsidP="008935D1">
      <w:pPr>
        <w:numPr>
          <w:ilvl w:val="1"/>
          <w:numId w:val="1"/>
        </w:numPr>
        <w:tabs>
          <w:tab w:val="left" w:pos="1134"/>
        </w:tabs>
        <w:autoSpaceDE w:val="0"/>
        <w:autoSpaceDN w:val="0"/>
        <w:adjustRightInd w:val="0"/>
        <w:ind w:left="0" w:firstLine="709"/>
        <w:jc w:val="both"/>
        <w:outlineLvl w:val="1"/>
        <w:rPr>
          <w:snapToGrid/>
          <w:color w:val="000000"/>
          <w:sz w:val="24"/>
          <w:szCs w:val="24"/>
          <w:lang w:eastAsia="ar-SA"/>
        </w:rPr>
      </w:pPr>
      <w:proofErr w:type="gramStart"/>
      <w:r w:rsidRPr="00544A21">
        <w:rPr>
          <w:snapToGrid/>
          <w:color w:val="000000"/>
          <w:sz w:val="24"/>
          <w:szCs w:val="24"/>
          <w:lang w:eastAsia="ar-SA"/>
        </w:rPr>
        <w:t>Персональные данные субъектов персональных данных обрабатываются в целях обеспечения кадровой работы, в том числе в целях содействия в прохождении гражданской службы, содействия в выполнении осуществляемой работы, формирования кадрового резерва гражданской службы, обучения и должностного роста, учета результатов исполнения сотрудниками должностных обязанностей, обеспечения личной безопасности сотрудников и членов их семей, обеспечения установленных законодательством Российской Федерации условий труда, гарантий и компенсаций, а</w:t>
      </w:r>
      <w:proofErr w:type="gramEnd"/>
      <w:r w:rsidRPr="00544A21">
        <w:rPr>
          <w:snapToGrid/>
          <w:color w:val="000000"/>
          <w:sz w:val="24"/>
          <w:szCs w:val="24"/>
          <w:lang w:eastAsia="ar-SA"/>
        </w:rPr>
        <w:t xml:space="preserve"> также в целях противодействия коррупции, оказания государственных услуг и исполнения государственных функций.</w:t>
      </w:r>
    </w:p>
    <w:p w:rsidR="008935D1" w:rsidRPr="00544A21" w:rsidRDefault="008935D1" w:rsidP="008935D1">
      <w:pPr>
        <w:numPr>
          <w:ilvl w:val="1"/>
          <w:numId w:val="1"/>
        </w:numPr>
        <w:tabs>
          <w:tab w:val="left" w:pos="1134"/>
        </w:tabs>
        <w:autoSpaceDE w:val="0"/>
        <w:autoSpaceDN w:val="0"/>
        <w:adjustRightInd w:val="0"/>
        <w:ind w:left="0" w:firstLine="680"/>
        <w:jc w:val="both"/>
        <w:outlineLvl w:val="1"/>
        <w:rPr>
          <w:snapToGrid/>
          <w:color w:val="000000"/>
          <w:sz w:val="24"/>
          <w:szCs w:val="24"/>
          <w:lang w:eastAsia="ar-SA"/>
        </w:rPr>
      </w:pPr>
      <w:r w:rsidRPr="00544A21">
        <w:rPr>
          <w:snapToGrid/>
          <w:color w:val="000000"/>
          <w:sz w:val="24"/>
          <w:szCs w:val="24"/>
          <w:lang w:eastAsia="ar-SA"/>
        </w:rPr>
        <w:t>В целях, указанных в пункте 2.2 Правил, обрабатываются следующие категории персональных данных:</w:t>
      </w:r>
    </w:p>
    <w:p w:rsidR="008935D1" w:rsidRPr="00544A21" w:rsidRDefault="008935D1" w:rsidP="008935D1">
      <w:pPr>
        <w:autoSpaceDE w:val="0"/>
        <w:autoSpaceDN w:val="0"/>
        <w:adjustRightInd w:val="0"/>
        <w:ind w:left="680"/>
        <w:jc w:val="both"/>
        <w:outlineLvl w:val="1"/>
        <w:rPr>
          <w:snapToGrid/>
          <w:color w:val="000000"/>
          <w:sz w:val="24"/>
          <w:szCs w:val="24"/>
          <w:lang w:eastAsia="ar-SA"/>
        </w:rPr>
      </w:pPr>
      <w:r w:rsidRPr="00544A21">
        <w:rPr>
          <w:snapToGrid/>
          <w:color w:val="000000"/>
          <w:sz w:val="24"/>
          <w:szCs w:val="24"/>
          <w:lang w:eastAsia="ar-SA"/>
        </w:rPr>
        <w:t>1) фамилия, имя, отчество (последнее при наличии), в том числе предыдущие фамилии, имена и (или) отчества, в случае их изменения;</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2) число, месяц, год рождения;</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3) место рождения;</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4) сведения о гражданстве (в том числе предыдущие гражданства, иные гражданства);</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5) вид, серия, номер документа, удостоверяющего личность, дата выдачи, наименование органа, выдавшего его;</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6) адрес и дата регистрации по месту жительства (месту пребывания), адрес фактического проживания;</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7) номер контактного телефона или сведения о других способах связи;</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8) реквизиты страхового свидетельства обязательного пенсионного страхования;</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9) идентификационный номер налогоплательщика;</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10) реквизиты страхового медицинского полиса обязательного медицинского страхования;</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11) реквизиты свидетельства государственной регистрации актов гражданского состояния;</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proofErr w:type="gramStart"/>
      <w:r w:rsidRPr="00544A21">
        <w:rPr>
          <w:snapToGrid/>
          <w:color w:val="000000"/>
          <w:sz w:val="24"/>
          <w:szCs w:val="24"/>
          <w:lang w:eastAsia="ar-SA"/>
        </w:rPr>
        <w:t xml:space="preserve">12) сведения о семейном положении, составе семьи и </w:t>
      </w:r>
      <w:r>
        <w:rPr>
          <w:snapToGrid/>
          <w:color w:val="000000"/>
          <w:sz w:val="24"/>
          <w:szCs w:val="24"/>
          <w:lang w:eastAsia="ar-SA"/>
        </w:rPr>
        <w:t>сведения (</w:t>
      </w:r>
      <w:r w:rsidRPr="00575F4C">
        <w:rPr>
          <w:snapToGrid/>
          <w:sz w:val="24"/>
          <w:szCs w:val="24"/>
          <w:lang w:eastAsia="ar-SA"/>
        </w:rPr>
        <w:t>фамилия, имя, отчество (прежние фамилия, имя, отчество), год, число, месяц</w:t>
      </w:r>
      <w:r>
        <w:rPr>
          <w:snapToGrid/>
          <w:color w:val="000000"/>
          <w:sz w:val="24"/>
          <w:szCs w:val="24"/>
          <w:lang w:eastAsia="ar-SA"/>
        </w:rPr>
        <w:t xml:space="preserve"> и место рождения, место работы, адрес места жительства) </w:t>
      </w:r>
      <w:r w:rsidRPr="00544A21">
        <w:rPr>
          <w:snapToGrid/>
          <w:color w:val="000000"/>
          <w:sz w:val="24"/>
          <w:szCs w:val="24"/>
          <w:lang w:eastAsia="ar-SA"/>
        </w:rPr>
        <w:t>о близких родственниках</w:t>
      </w:r>
      <w:r>
        <w:rPr>
          <w:snapToGrid/>
          <w:color w:val="000000"/>
          <w:sz w:val="24"/>
          <w:szCs w:val="24"/>
          <w:lang w:eastAsia="ar-SA"/>
        </w:rPr>
        <w:t xml:space="preserve"> (</w:t>
      </w:r>
      <w:r w:rsidRPr="0066337B">
        <w:rPr>
          <w:sz w:val="24"/>
          <w:szCs w:val="24"/>
        </w:rPr>
        <w:t>отца, матери, братьев, сестер, детей, супругов, в том числе бывших, а также братьев, сестер, родителей, детей супругов и супругов детей</w:t>
      </w:r>
      <w:r>
        <w:rPr>
          <w:snapToGrid/>
          <w:color w:val="000000"/>
          <w:sz w:val="24"/>
          <w:szCs w:val="24"/>
          <w:lang w:eastAsia="ar-SA"/>
        </w:rPr>
        <w:t>)</w:t>
      </w:r>
      <w:r w:rsidRPr="00544A21">
        <w:rPr>
          <w:snapToGrid/>
          <w:color w:val="000000"/>
          <w:sz w:val="24"/>
          <w:szCs w:val="24"/>
          <w:lang w:eastAsia="ar-SA"/>
        </w:rPr>
        <w:t>;</w:t>
      </w:r>
      <w:proofErr w:type="gramEnd"/>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13) сведения о трудовой деятельности;</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14) сведения о воинском учете и реквизиты документов воинского учета;</w:t>
      </w:r>
    </w:p>
    <w:p w:rsidR="008935D1" w:rsidRPr="00575F4C" w:rsidRDefault="008935D1" w:rsidP="008935D1">
      <w:pPr>
        <w:autoSpaceDE w:val="0"/>
        <w:autoSpaceDN w:val="0"/>
        <w:adjustRightInd w:val="0"/>
        <w:ind w:firstLine="709"/>
        <w:jc w:val="both"/>
        <w:outlineLvl w:val="1"/>
        <w:rPr>
          <w:snapToGrid/>
          <w:sz w:val="24"/>
          <w:szCs w:val="24"/>
          <w:lang w:eastAsia="ar-SA"/>
        </w:rPr>
      </w:pPr>
      <w:r w:rsidRPr="00544A21">
        <w:rPr>
          <w:snapToGrid/>
          <w:color w:val="000000"/>
          <w:sz w:val="24"/>
          <w:szCs w:val="24"/>
          <w:lang w:eastAsia="ar-SA"/>
        </w:rPr>
        <w:t>15) сведения об образовании (когда и какие образовательные, научные и иные организации окончил, номера документов об образовании, направление подготовки или специальность по документу об образовании, квалификация);</w:t>
      </w:r>
      <w:r>
        <w:rPr>
          <w:snapToGrid/>
          <w:color w:val="000000"/>
          <w:sz w:val="24"/>
          <w:szCs w:val="24"/>
          <w:lang w:eastAsia="ar-SA"/>
        </w:rPr>
        <w:t xml:space="preserve"> </w:t>
      </w:r>
      <w:r w:rsidRPr="00575F4C">
        <w:rPr>
          <w:snapToGrid/>
          <w:sz w:val="24"/>
          <w:szCs w:val="24"/>
          <w:lang w:eastAsia="ar-SA"/>
        </w:rPr>
        <w:t>послевузовском профессиональном образовании: аспирантуре, адъюнктуре, докторантуре;</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16) сведения об ученой степени;</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lastRenderedPageBreak/>
        <w:t>17) сведения о владении иностранными языками, уровень владения;</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18) сведения об отсутствии у гражданина заболевания, препятствующего поступлению на государственную гражданскую службу или ее прохождению;</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19) фотография;</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proofErr w:type="gramStart"/>
      <w:r w:rsidRPr="00544A21">
        <w:rPr>
          <w:snapToGrid/>
          <w:color w:val="000000"/>
          <w:sz w:val="24"/>
          <w:szCs w:val="24"/>
          <w:lang w:eastAsia="ar-SA"/>
        </w:rPr>
        <w:t>20) сведения о прохождении гражданской службы (работы), в том числе: дата, основания поступления на гражданскую службу (работу) и назначения на должность гражданской службы, дата, основания назначения, перевода, перемещения на иную должность гражданской службы (работы), наименование замещаемых должностей гражданской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а также сведения о</w:t>
      </w:r>
      <w:proofErr w:type="gramEnd"/>
      <w:r w:rsidRPr="00544A21">
        <w:rPr>
          <w:snapToGrid/>
          <w:color w:val="000000"/>
          <w:sz w:val="24"/>
          <w:szCs w:val="24"/>
          <w:lang w:eastAsia="ar-SA"/>
        </w:rPr>
        <w:t xml:space="preserve"> прежнем </w:t>
      </w:r>
      <w:proofErr w:type="gramStart"/>
      <w:r w:rsidRPr="00544A21">
        <w:rPr>
          <w:snapToGrid/>
          <w:color w:val="000000"/>
          <w:sz w:val="24"/>
          <w:szCs w:val="24"/>
          <w:lang w:eastAsia="ar-SA"/>
        </w:rPr>
        <w:t>месте</w:t>
      </w:r>
      <w:proofErr w:type="gramEnd"/>
      <w:r w:rsidRPr="00544A21">
        <w:rPr>
          <w:snapToGrid/>
          <w:color w:val="000000"/>
          <w:sz w:val="24"/>
          <w:szCs w:val="24"/>
          <w:lang w:eastAsia="ar-SA"/>
        </w:rPr>
        <w:t xml:space="preserve"> работы;</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21) сведения, содержащиеся в служебном контракте, дополнительных соглашениях к служебному контракту;</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22) сведения о пребывании за границей</w:t>
      </w:r>
      <w:r>
        <w:rPr>
          <w:snapToGrid/>
          <w:color w:val="000000"/>
          <w:sz w:val="24"/>
          <w:szCs w:val="24"/>
          <w:lang w:eastAsia="ar-SA"/>
        </w:rPr>
        <w:t xml:space="preserve"> </w:t>
      </w:r>
      <w:r w:rsidRPr="00575F4C">
        <w:rPr>
          <w:snapToGrid/>
          <w:sz w:val="24"/>
          <w:szCs w:val="24"/>
          <w:lang w:eastAsia="ar-SA"/>
        </w:rPr>
        <w:t>(когда, где, с какой целью); ФИО близких родственников постоянно проживающих за границей или оформляющих документы для выезда на постоянное место жительства в другое государство;</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23) сведения о классном чине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24) сведения о наличии или отсутствии судимости;</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25) сведения об оформленных допусках к государственной тайне;</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26) сведения о государственных наградах, иных наградах и знаках отличия;</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27) сведения о профессиональной переподготовке и (или) повышении квалификации;</w:t>
      </w:r>
    </w:p>
    <w:p w:rsidR="008935D1" w:rsidRPr="00575F4C" w:rsidRDefault="008935D1" w:rsidP="008935D1">
      <w:pPr>
        <w:autoSpaceDE w:val="0"/>
        <w:autoSpaceDN w:val="0"/>
        <w:adjustRightInd w:val="0"/>
        <w:ind w:firstLine="709"/>
        <w:jc w:val="both"/>
        <w:outlineLvl w:val="1"/>
        <w:rPr>
          <w:snapToGrid/>
          <w:sz w:val="24"/>
          <w:szCs w:val="24"/>
          <w:lang w:eastAsia="ar-SA"/>
        </w:rPr>
      </w:pPr>
      <w:r w:rsidRPr="00544A21">
        <w:rPr>
          <w:snapToGrid/>
          <w:color w:val="000000"/>
          <w:sz w:val="24"/>
          <w:szCs w:val="24"/>
          <w:lang w:eastAsia="ar-SA"/>
        </w:rPr>
        <w:t xml:space="preserve">28) сведения </w:t>
      </w:r>
      <w:r w:rsidRPr="00575F4C">
        <w:rPr>
          <w:snapToGrid/>
          <w:sz w:val="24"/>
          <w:szCs w:val="24"/>
          <w:lang w:eastAsia="ar-SA"/>
        </w:rPr>
        <w:t>об отпусках;</w:t>
      </w:r>
    </w:p>
    <w:p w:rsidR="008935D1" w:rsidRPr="00575F4C" w:rsidRDefault="008935D1" w:rsidP="008935D1">
      <w:pPr>
        <w:autoSpaceDE w:val="0"/>
        <w:autoSpaceDN w:val="0"/>
        <w:adjustRightInd w:val="0"/>
        <w:ind w:firstLine="709"/>
        <w:jc w:val="both"/>
        <w:outlineLvl w:val="1"/>
        <w:rPr>
          <w:snapToGrid/>
          <w:sz w:val="24"/>
          <w:szCs w:val="24"/>
          <w:lang w:eastAsia="ar-SA"/>
        </w:rPr>
      </w:pPr>
      <w:r w:rsidRPr="00544A21">
        <w:rPr>
          <w:snapToGrid/>
          <w:color w:val="000000"/>
          <w:sz w:val="24"/>
          <w:szCs w:val="24"/>
          <w:lang w:eastAsia="ar-SA"/>
        </w:rPr>
        <w:t>29) сведения о доходах, расходах, об имуществе и обязательствах имущественного характера</w:t>
      </w:r>
      <w:r>
        <w:rPr>
          <w:snapToGrid/>
          <w:color w:val="000000"/>
          <w:sz w:val="24"/>
          <w:szCs w:val="24"/>
          <w:lang w:eastAsia="ar-SA"/>
        </w:rPr>
        <w:t xml:space="preserve"> </w:t>
      </w:r>
      <w:r w:rsidRPr="00575F4C">
        <w:rPr>
          <w:snapToGrid/>
          <w:sz w:val="24"/>
          <w:szCs w:val="24"/>
          <w:lang w:eastAsia="ar-SA"/>
        </w:rPr>
        <w:t>федерального государственного гражданского служащего, его супруга (супруги), несовершеннолетних детей;</w:t>
      </w:r>
    </w:p>
    <w:p w:rsidR="008935D1" w:rsidRDefault="008935D1" w:rsidP="008935D1">
      <w:pPr>
        <w:autoSpaceDE w:val="0"/>
        <w:autoSpaceDN w:val="0"/>
        <w:adjustRightInd w:val="0"/>
        <w:ind w:firstLine="709"/>
        <w:jc w:val="both"/>
        <w:outlineLvl w:val="1"/>
        <w:rPr>
          <w:snapToGrid/>
          <w:color w:val="000000"/>
          <w:sz w:val="24"/>
          <w:szCs w:val="24"/>
          <w:lang w:eastAsia="ar-SA"/>
        </w:rPr>
      </w:pPr>
      <w:r w:rsidRPr="00544A21">
        <w:rPr>
          <w:snapToGrid/>
          <w:color w:val="000000"/>
          <w:sz w:val="24"/>
          <w:szCs w:val="24"/>
          <w:lang w:eastAsia="ar-SA"/>
        </w:rPr>
        <w:t>30) сведения о денежном содержании (видах и номерах счетов для расчета, номер банковской карты, данные зарплатных договоров с банками и кредитными организациями, данные по окладу, надбавкам, налогам и другие сведения);</w:t>
      </w:r>
    </w:p>
    <w:p w:rsidR="008935D1" w:rsidRPr="00575F4C" w:rsidRDefault="008935D1" w:rsidP="008935D1">
      <w:pPr>
        <w:autoSpaceDE w:val="0"/>
        <w:autoSpaceDN w:val="0"/>
        <w:adjustRightInd w:val="0"/>
        <w:ind w:firstLine="709"/>
        <w:jc w:val="both"/>
        <w:outlineLvl w:val="1"/>
        <w:rPr>
          <w:snapToGrid/>
          <w:sz w:val="24"/>
          <w:szCs w:val="24"/>
          <w:lang w:eastAsia="ar-SA"/>
        </w:rPr>
      </w:pPr>
      <w:r w:rsidRPr="00575F4C">
        <w:rPr>
          <w:snapToGrid/>
          <w:sz w:val="24"/>
          <w:szCs w:val="24"/>
          <w:lang w:eastAsia="ar-SA"/>
        </w:rPr>
        <w:t>31) заграничный паспорт (серия, номер, кем и когда выдан);</w:t>
      </w:r>
    </w:p>
    <w:p w:rsidR="008935D1" w:rsidRPr="00544A21" w:rsidRDefault="008935D1" w:rsidP="008935D1">
      <w:pPr>
        <w:autoSpaceDE w:val="0"/>
        <w:autoSpaceDN w:val="0"/>
        <w:adjustRightInd w:val="0"/>
        <w:ind w:firstLine="709"/>
        <w:jc w:val="both"/>
        <w:outlineLvl w:val="1"/>
        <w:rPr>
          <w:snapToGrid/>
          <w:color w:val="000000"/>
          <w:sz w:val="24"/>
          <w:szCs w:val="24"/>
          <w:lang w:eastAsia="ar-SA"/>
        </w:rPr>
      </w:pPr>
      <w:r>
        <w:rPr>
          <w:snapToGrid/>
          <w:color w:val="000000"/>
          <w:sz w:val="24"/>
          <w:szCs w:val="24"/>
          <w:lang w:eastAsia="ar-SA"/>
        </w:rPr>
        <w:t>32</w:t>
      </w:r>
      <w:r w:rsidRPr="00544A21">
        <w:rPr>
          <w:snapToGrid/>
          <w:color w:val="000000"/>
          <w:sz w:val="24"/>
          <w:szCs w:val="24"/>
          <w:lang w:eastAsia="ar-SA"/>
        </w:rPr>
        <w:t>) иные персональные данные, необходимые для достижения целей, предусмотренных пунктом 2.2. Правил.</w:t>
      </w:r>
    </w:p>
    <w:p w:rsidR="008935D1" w:rsidRPr="00544A21" w:rsidRDefault="008935D1" w:rsidP="008935D1">
      <w:pPr>
        <w:numPr>
          <w:ilvl w:val="1"/>
          <w:numId w:val="1"/>
        </w:numPr>
        <w:autoSpaceDE w:val="0"/>
        <w:autoSpaceDN w:val="0"/>
        <w:adjustRightInd w:val="0"/>
        <w:ind w:left="0" w:firstLine="709"/>
        <w:jc w:val="both"/>
        <w:outlineLvl w:val="1"/>
        <w:rPr>
          <w:snapToGrid/>
          <w:color w:val="000000"/>
          <w:sz w:val="24"/>
          <w:szCs w:val="24"/>
          <w:lang w:eastAsia="ar-SA"/>
        </w:rPr>
      </w:pPr>
      <w:r w:rsidRPr="00544A21">
        <w:rPr>
          <w:snapToGrid/>
          <w:color w:val="000000"/>
          <w:sz w:val="24"/>
          <w:szCs w:val="24"/>
          <w:lang w:eastAsia="ar-SA"/>
        </w:rPr>
        <w:t>Согласие на обработку персональных данных субъекта персональных данных, чьи данные обрабатываются в целях, определенных п. 2.2 Правил, не требуется при обработке персональных данных в соответствии с пунктом 2 части 1 статьи 6 Федерального закона «О персональных данных».</w:t>
      </w:r>
    </w:p>
    <w:p w:rsidR="008935D1" w:rsidRPr="00544A21" w:rsidRDefault="008935D1" w:rsidP="008935D1">
      <w:pPr>
        <w:numPr>
          <w:ilvl w:val="1"/>
          <w:numId w:val="1"/>
        </w:numPr>
        <w:autoSpaceDE w:val="0"/>
        <w:autoSpaceDN w:val="0"/>
        <w:adjustRightInd w:val="0"/>
        <w:ind w:left="0" w:firstLine="709"/>
        <w:jc w:val="both"/>
        <w:outlineLvl w:val="1"/>
        <w:rPr>
          <w:snapToGrid/>
          <w:color w:val="000000"/>
          <w:sz w:val="24"/>
          <w:szCs w:val="24"/>
          <w:lang w:eastAsia="ar-SA"/>
        </w:rPr>
      </w:pPr>
      <w:proofErr w:type="gramStart"/>
      <w:r w:rsidRPr="00544A21">
        <w:rPr>
          <w:snapToGrid/>
          <w:color w:val="000000"/>
          <w:sz w:val="24"/>
          <w:szCs w:val="24"/>
          <w:lang w:eastAsia="ar-SA"/>
        </w:rPr>
        <w:t>Согласие на обработку специальных категорий персональных данных, а также биометрических персональных данных субъектов персональных данных, чьи данные обрабатываются в целях, определенных п. 2.2 Правил, не требуется при обработке персональных данных в соответствии с подпунктом 2.3 пункта 2 части 2 статьи 10 и частью 2 статьи 11 Федерального закона «О персональных данных» и положениями Трудового кодекса РФ.</w:t>
      </w:r>
      <w:proofErr w:type="gramEnd"/>
    </w:p>
    <w:p w:rsidR="008935D1" w:rsidRPr="00544A21" w:rsidRDefault="008935D1" w:rsidP="008935D1">
      <w:pPr>
        <w:numPr>
          <w:ilvl w:val="1"/>
          <w:numId w:val="1"/>
        </w:numPr>
        <w:autoSpaceDE w:val="0"/>
        <w:autoSpaceDN w:val="0"/>
        <w:adjustRightInd w:val="0"/>
        <w:ind w:left="0" w:firstLine="709"/>
        <w:jc w:val="both"/>
        <w:outlineLvl w:val="1"/>
        <w:rPr>
          <w:snapToGrid/>
          <w:color w:val="000000"/>
          <w:sz w:val="24"/>
          <w:szCs w:val="24"/>
          <w:lang w:eastAsia="ar-SA"/>
        </w:rPr>
      </w:pPr>
      <w:bookmarkStart w:id="0" w:name="Par94"/>
      <w:bookmarkEnd w:id="0"/>
      <w:r w:rsidRPr="00544A21">
        <w:rPr>
          <w:snapToGrid/>
          <w:color w:val="000000"/>
          <w:sz w:val="24"/>
          <w:szCs w:val="24"/>
          <w:lang w:eastAsia="ar-SA"/>
        </w:rPr>
        <w:t>Необходимо получить согласие субъекта персональных данных на обработку его персональных данных в следующих случаях:</w:t>
      </w:r>
    </w:p>
    <w:p w:rsidR="008935D1" w:rsidRPr="00544A21" w:rsidRDefault="008935D1" w:rsidP="008935D1">
      <w:pPr>
        <w:suppressAutoHyphens/>
        <w:autoSpaceDE w:val="0"/>
        <w:spacing w:after="200" w:line="276" w:lineRule="auto"/>
        <w:ind w:firstLine="540"/>
        <w:jc w:val="both"/>
        <w:rPr>
          <w:rFonts w:eastAsia="Arial"/>
          <w:snapToGrid/>
          <w:color w:val="000000"/>
          <w:sz w:val="24"/>
          <w:szCs w:val="24"/>
          <w:lang w:eastAsia="ar-SA"/>
        </w:rPr>
      </w:pPr>
      <w:r w:rsidRPr="00544A21">
        <w:rPr>
          <w:rFonts w:eastAsia="Arial"/>
          <w:snapToGrid/>
          <w:color w:val="000000"/>
          <w:sz w:val="24"/>
          <w:szCs w:val="24"/>
          <w:lang w:eastAsia="ar-SA"/>
        </w:rPr>
        <w:t>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w:t>
      </w:r>
    </w:p>
    <w:p w:rsidR="008935D1" w:rsidRPr="00544A21" w:rsidRDefault="008935D1" w:rsidP="008935D1">
      <w:pPr>
        <w:suppressAutoHyphens/>
        <w:autoSpaceDE w:val="0"/>
        <w:spacing w:after="200" w:line="276" w:lineRule="auto"/>
        <w:ind w:firstLine="540"/>
        <w:jc w:val="both"/>
        <w:rPr>
          <w:rFonts w:eastAsia="Arial"/>
          <w:snapToGrid/>
          <w:color w:val="000000"/>
          <w:sz w:val="24"/>
          <w:szCs w:val="24"/>
          <w:lang w:eastAsia="ar-SA"/>
        </w:rPr>
      </w:pPr>
      <w:r w:rsidRPr="00544A21">
        <w:rPr>
          <w:rFonts w:eastAsia="Arial"/>
          <w:snapToGrid/>
          <w:color w:val="000000"/>
          <w:sz w:val="24"/>
          <w:szCs w:val="24"/>
          <w:lang w:eastAsia="ar-SA"/>
        </w:rPr>
        <w:t>2) при трансграничной передаче персональных данных;</w:t>
      </w:r>
    </w:p>
    <w:p w:rsidR="008935D1" w:rsidRPr="00544A21" w:rsidRDefault="008935D1" w:rsidP="008935D1">
      <w:pPr>
        <w:suppressAutoHyphens/>
        <w:autoSpaceDE w:val="0"/>
        <w:spacing w:after="200" w:line="276" w:lineRule="auto"/>
        <w:ind w:firstLine="540"/>
        <w:jc w:val="both"/>
        <w:rPr>
          <w:rFonts w:eastAsia="Arial"/>
          <w:snapToGrid/>
          <w:color w:val="000000"/>
          <w:sz w:val="24"/>
          <w:szCs w:val="24"/>
          <w:lang w:eastAsia="ar-SA"/>
        </w:rPr>
      </w:pPr>
      <w:r w:rsidRPr="00544A21">
        <w:rPr>
          <w:rFonts w:eastAsia="Arial"/>
          <w:snapToGrid/>
          <w:color w:val="000000"/>
          <w:sz w:val="24"/>
          <w:szCs w:val="24"/>
          <w:lang w:eastAsia="ar-SA"/>
        </w:rPr>
        <w:t>3) при принятии решений, порождающих юридические последствия в отношении указанных граждан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8935D1" w:rsidRPr="00544A21" w:rsidRDefault="008935D1" w:rsidP="008935D1">
      <w:pPr>
        <w:numPr>
          <w:ilvl w:val="1"/>
          <w:numId w:val="1"/>
        </w:numPr>
        <w:tabs>
          <w:tab w:val="left" w:pos="1276"/>
        </w:tabs>
        <w:autoSpaceDE w:val="0"/>
        <w:autoSpaceDN w:val="0"/>
        <w:adjustRightInd w:val="0"/>
        <w:ind w:left="0" w:firstLine="680"/>
        <w:jc w:val="both"/>
        <w:outlineLvl w:val="1"/>
        <w:rPr>
          <w:snapToGrid/>
          <w:color w:val="000000"/>
          <w:sz w:val="24"/>
          <w:szCs w:val="24"/>
          <w:lang w:eastAsia="ar-SA"/>
        </w:rPr>
      </w:pPr>
      <w:r w:rsidRPr="00544A21">
        <w:rPr>
          <w:snapToGrid/>
          <w:color w:val="000000"/>
          <w:sz w:val="24"/>
          <w:szCs w:val="24"/>
          <w:lang w:eastAsia="ar-SA"/>
        </w:rPr>
        <w:lastRenderedPageBreak/>
        <w:t>В случаях, предусмотренных пунктом 2.6. Правил, согласие субъекта персональных данных оформляется в письменной форме, если иное не установлено Федеральным законом «О персональных данных».</w:t>
      </w:r>
    </w:p>
    <w:p w:rsidR="008935D1" w:rsidRPr="00544A21" w:rsidRDefault="008935D1" w:rsidP="008935D1">
      <w:pPr>
        <w:numPr>
          <w:ilvl w:val="1"/>
          <w:numId w:val="1"/>
        </w:numPr>
        <w:tabs>
          <w:tab w:val="left" w:pos="1276"/>
        </w:tabs>
        <w:autoSpaceDE w:val="0"/>
        <w:autoSpaceDN w:val="0"/>
        <w:adjustRightInd w:val="0"/>
        <w:ind w:left="0" w:firstLine="709"/>
        <w:jc w:val="both"/>
        <w:outlineLvl w:val="1"/>
        <w:rPr>
          <w:snapToGrid/>
          <w:color w:val="000000"/>
          <w:sz w:val="24"/>
          <w:szCs w:val="24"/>
          <w:lang w:eastAsia="ar-SA"/>
        </w:rPr>
      </w:pPr>
      <w:r w:rsidRPr="00544A21">
        <w:rPr>
          <w:snapToGrid/>
          <w:color w:val="000000"/>
          <w:sz w:val="24"/>
          <w:szCs w:val="24"/>
          <w:lang w:eastAsia="ar-SA"/>
        </w:rPr>
        <w:t>Обработка персональных данных субъектов персональных данных, чьи данные обрабатываются в целях, определенных пунктом  2.2. Правил, осуществляются гражданскими служащими, уполномоченными на обработку персональных данных.</w:t>
      </w:r>
    </w:p>
    <w:p w:rsidR="008935D1" w:rsidRPr="00544A21" w:rsidRDefault="008935D1" w:rsidP="008935D1">
      <w:pPr>
        <w:numPr>
          <w:ilvl w:val="1"/>
          <w:numId w:val="1"/>
        </w:numPr>
        <w:tabs>
          <w:tab w:val="left" w:pos="1276"/>
        </w:tabs>
        <w:autoSpaceDE w:val="0"/>
        <w:autoSpaceDN w:val="0"/>
        <w:adjustRightInd w:val="0"/>
        <w:ind w:left="0" w:firstLine="709"/>
        <w:jc w:val="both"/>
        <w:outlineLvl w:val="1"/>
        <w:rPr>
          <w:snapToGrid/>
          <w:color w:val="000000"/>
          <w:sz w:val="24"/>
          <w:szCs w:val="24"/>
          <w:lang w:eastAsia="ar-SA"/>
        </w:rPr>
      </w:pPr>
      <w:r w:rsidRPr="00544A21">
        <w:rPr>
          <w:snapToGrid/>
          <w:color w:val="000000"/>
          <w:sz w:val="24"/>
          <w:szCs w:val="24"/>
          <w:lang w:eastAsia="ar-SA"/>
        </w:rPr>
        <w:t xml:space="preserve">Обработка персональных данных субъектов персональных данных, чьи данные обрабатываются в целях, определенных пунктом  2.2. </w:t>
      </w:r>
      <w:proofErr w:type="gramStart"/>
      <w:r w:rsidRPr="00544A21">
        <w:rPr>
          <w:snapToGrid/>
          <w:color w:val="000000"/>
          <w:sz w:val="24"/>
          <w:szCs w:val="24"/>
          <w:lang w:eastAsia="ar-SA"/>
        </w:rPr>
        <w:t>Правил, включает в себя действия: сбор (получение), запись, систематизацию, накопление, хранение, уточнение (обновление, изменение), извлечение, использование, передачу (распростра</w:t>
      </w:r>
      <w:r>
        <w:rPr>
          <w:snapToGrid/>
          <w:color w:val="000000"/>
          <w:sz w:val="24"/>
          <w:szCs w:val="24"/>
          <w:lang w:eastAsia="ar-SA"/>
        </w:rPr>
        <w:t>нение, предоставление, доступ)</w:t>
      </w:r>
      <w:r w:rsidRPr="00544A21">
        <w:rPr>
          <w:snapToGrid/>
          <w:color w:val="000000"/>
          <w:sz w:val="24"/>
          <w:szCs w:val="24"/>
          <w:lang w:eastAsia="ar-SA"/>
        </w:rPr>
        <w:t xml:space="preserve">, блокирование, удаление, уничтожение  персональных данных. </w:t>
      </w:r>
      <w:proofErr w:type="gramEnd"/>
    </w:p>
    <w:p w:rsidR="008935D1" w:rsidRPr="00544A21" w:rsidRDefault="008935D1" w:rsidP="008935D1">
      <w:pPr>
        <w:numPr>
          <w:ilvl w:val="1"/>
          <w:numId w:val="1"/>
        </w:numPr>
        <w:tabs>
          <w:tab w:val="left" w:pos="1276"/>
        </w:tabs>
        <w:autoSpaceDE w:val="0"/>
        <w:autoSpaceDN w:val="0"/>
        <w:adjustRightInd w:val="0"/>
        <w:ind w:left="0" w:firstLine="709"/>
        <w:jc w:val="both"/>
        <w:outlineLvl w:val="1"/>
        <w:rPr>
          <w:snapToGrid/>
          <w:color w:val="000000"/>
          <w:sz w:val="24"/>
          <w:szCs w:val="24"/>
          <w:lang w:eastAsia="ar-SA"/>
        </w:rPr>
      </w:pPr>
      <w:proofErr w:type="gramStart"/>
      <w:r w:rsidRPr="00544A21">
        <w:rPr>
          <w:snapToGrid/>
          <w:color w:val="000000"/>
          <w:sz w:val="24"/>
          <w:szCs w:val="24"/>
          <w:lang w:eastAsia="ar-SA"/>
        </w:rPr>
        <w:t>Сбор (получение), запись, систематизацию, накопление и уточнение (обновление, изменение) персональных данных</w:t>
      </w:r>
      <w:r w:rsidRPr="00544A21">
        <w:rPr>
          <w:snapToGrid/>
          <w:color w:val="000000"/>
          <w:sz w:val="28"/>
          <w:szCs w:val="28"/>
          <w:lang w:eastAsia="ar-SA"/>
        </w:rPr>
        <w:t xml:space="preserve"> </w:t>
      </w:r>
      <w:r w:rsidRPr="00544A21">
        <w:rPr>
          <w:snapToGrid/>
          <w:color w:val="000000"/>
          <w:sz w:val="24"/>
          <w:szCs w:val="24"/>
          <w:lang w:eastAsia="ar-SA"/>
        </w:rPr>
        <w:t>сотрудников, граждан, претендующих на замещение вакантных должностей, и членов их семей осуществляется путем:.</w:t>
      </w:r>
      <w:proofErr w:type="gramEnd"/>
    </w:p>
    <w:p w:rsidR="008935D1" w:rsidRPr="00544A21" w:rsidRDefault="008935D1" w:rsidP="008935D1">
      <w:pPr>
        <w:suppressAutoHyphens/>
        <w:autoSpaceDE w:val="0"/>
        <w:spacing w:after="200" w:line="276" w:lineRule="auto"/>
        <w:ind w:firstLine="540"/>
        <w:jc w:val="both"/>
        <w:rPr>
          <w:rFonts w:eastAsia="Arial"/>
          <w:snapToGrid/>
          <w:color w:val="000000"/>
          <w:sz w:val="24"/>
          <w:szCs w:val="24"/>
          <w:lang w:eastAsia="ar-SA"/>
        </w:rPr>
      </w:pPr>
      <w:r w:rsidRPr="00544A21">
        <w:rPr>
          <w:rFonts w:eastAsia="Arial"/>
          <w:snapToGrid/>
          <w:color w:val="000000"/>
          <w:sz w:val="24"/>
          <w:szCs w:val="24"/>
          <w:lang w:eastAsia="ar-SA"/>
        </w:rPr>
        <w:t>1) получения оригиналов необходимых документов;</w:t>
      </w:r>
    </w:p>
    <w:p w:rsidR="008935D1" w:rsidRPr="00544A21" w:rsidRDefault="008935D1" w:rsidP="008935D1">
      <w:pPr>
        <w:suppressAutoHyphens/>
        <w:autoSpaceDE w:val="0"/>
        <w:spacing w:after="200" w:line="276" w:lineRule="auto"/>
        <w:ind w:firstLine="540"/>
        <w:jc w:val="both"/>
        <w:rPr>
          <w:rFonts w:eastAsia="Arial"/>
          <w:snapToGrid/>
          <w:color w:val="000000"/>
          <w:sz w:val="24"/>
          <w:szCs w:val="24"/>
          <w:lang w:eastAsia="ar-SA"/>
        </w:rPr>
      </w:pPr>
      <w:r w:rsidRPr="00544A21">
        <w:rPr>
          <w:rFonts w:eastAsia="Arial"/>
          <w:snapToGrid/>
          <w:color w:val="000000"/>
          <w:sz w:val="24"/>
          <w:szCs w:val="24"/>
          <w:lang w:eastAsia="ar-SA"/>
        </w:rPr>
        <w:t>2) копирования оригиналов документов;</w:t>
      </w:r>
    </w:p>
    <w:p w:rsidR="008935D1" w:rsidRPr="00544A21" w:rsidRDefault="008935D1" w:rsidP="008935D1">
      <w:pPr>
        <w:suppressAutoHyphens/>
        <w:autoSpaceDE w:val="0"/>
        <w:spacing w:after="200" w:line="276" w:lineRule="auto"/>
        <w:ind w:firstLine="540"/>
        <w:jc w:val="both"/>
        <w:rPr>
          <w:rFonts w:eastAsia="Arial"/>
          <w:snapToGrid/>
          <w:color w:val="000000"/>
          <w:sz w:val="24"/>
          <w:szCs w:val="24"/>
          <w:lang w:eastAsia="ar-SA"/>
        </w:rPr>
      </w:pPr>
      <w:r w:rsidRPr="00544A21">
        <w:rPr>
          <w:rFonts w:eastAsia="Arial"/>
          <w:snapToGrid/>
          <w:color w:val="000000"/>
          <w:sz w:val="24"/>
          <w:szCs w:val="24"/>
          <w:lang w:eastAsia="ar-SA"/>
        </w:rPr>
        <w:t>3) внесения сведений в учетные формы (на бумажных и электронных носителях);</w:t>
      </w:r>
    </w:p>
    <w:p w:rsidR="008935D1" w:rsidRPr="00544A21" w:rsidRDefault="008935D1" w:rsidP="008935D1">
      <w:pPr>
        <w:suppressAutoHyphens/>
        <w:autoSpaceDE w:val="0"/>
        <w:spacing w:after="200" w:line="276" w:lineRule="auto"/>
        <w:ind w:firstLine="540"/>
        <w:jc w:val="both"/>
        <w:rPr>
          <w:rFonts w:eastAsia="Arial"/>
          <w:snapToGrid/>
          <w:color w:val="000000"/>
          <w:sz w:val="24"/>
          <w:szCs w:val="24"/>
          <w:lang w:eastAsia="ar-SA"/>
        </w:rPr>
      </w:pPr>
      <w:r w:rsidRPr="00544A21">
        <w:rPr>
          <w:rFonts w:eastAsia="Arial"/>
          <w:snapToGrid/>
          <w:color w:val="000000"/>
          <w:sz w:val="24"/>
          <w:szCs w:val="24"/>
          <w:lang w:eastAsia="ar-SA"/>
        </w:rPr>
        <w:t>4) формирования персональных данных в ходе кадровой работы;</w:t>
      </w:r>
    </w:p>
    <w:p w:rsidR="008935D1" w:rsidRPr="00544A21" w:rsidRDefault="008935D1" w:rsidP="008935D1">
      <w:pPr>
        <w:suppressAutoHyphens/>
        <w:autoSpaceDE w:val="0"/>
        <w:spacing w:after="200" w:line="276" w:lineRule="auto"/>
        <w:ind w:firstLine="540"/>
        <w:jc w:val="both"/>
        <w:rPr>
          <w:rFonts w:eastAsia="Arial"/>
          <w:snapToGrid/>
          <w:color w:val="000000"/>
          <w:sz w:val="24"/>
          <w:szCs w:val="24"/>
          <w:lang w:eastAsia="ar-SA"/>
        </w:rPr>
      </w:pPr>
      <w:r w:rsidRPr="00544A21">
        <w:rPr>
          <w:rFonts w:eastAsia="Arial"/>
          <w:snapToGrid/>
          <w:color w:val="000000"/>
          <w:sz w:val="24"/>
          <w:szCs w:val="24"/>
          <w:lang w:eastAsia="ar-SA"/>
        </w:rPr>
        <w:t xml:space="preserve">5) внесения персональных данных в автоматизированные информационные системы, оператором которых является ФНС России (далее – автоматизированные информационные системы). </w:t>
      </w:r>
    </w:p>
    <w:p w:rsidR="008935D1" w:rsidRPr="00544A21" w:rsidRDefault="008935D1" w:rsidP="008935D1">
      <w:pPr>
        <w:numPr>
          <w:ilvl w:val="1"/>
          <w:numId w:val="1"/>
        </w:numPr>
        <w:autoSpaceDE w:val="0"/>
        <w:autoSpaceDN w:val="0"/>
        <w:adjustRightInd w:val="0"/>
        <w:ind w:left="0" w:firstLine="709"/>
        <w:jc w:val="both"/>
        <w:outlineLvl w:val="1"/>
        <w:rPr>
          <w:snapToGrid/>
          <w:color w:val="000000"/>
          <w:sz w:val="24"/>
          <w:szCs w:val="24"/>
          <w:lang w:eastAsia="ar-SA"/>
        </w:rPr>
      </w:pPr>
      <w:r w:rsidRPr="00544A21">
        <w:rPr>
          <w:snapToGrid/>
          <w:color w:val="000000"/>
          <w:sz w:val="24"/>
          <w:szCs w:val="24"/>
          <w:lang w:eastAsia="ar-SA"/>
        </w:rPr>
        <w:t>В случае возникновения необходимости получения персональных данных субъектов персональных данных, чьи данные обрабатываются в целях, определенных пунктом 2.2 Правил, у третьей стороны, следует известить об этом субъектов персональных данных заранее, получить их письменное согласие и сообщить им о целях, предполагаемых источниках и способах получения персональных данных.</w:t>
      </w:r>
    </w:p>
    <w:p w:rsidR="008935D1" w:rsidRPr="00544A21" w:rsidRDefault="008935D1" w:rsidP="008935D1">
      <w:pPr>
        <w:numPr>
          <w:ilvl w:val="1"/>
          <w:numId w:val="1"/>
        </w:numPr>
        <w:autoSpaceDE w:val="0"/>
        <w:autoSpaceDN w:val="0"/>
        <w:adjustRightInd w:val="0"/>
        <w:ind w:left="0" w:firstLine="709"/>
        <w:jc w:val="both"/>
        <w:outlineLvl w:val="1"/>
        <w:rPr>
          <w:snapToGrid/>
          <w:color w:val="000000"/>
          <w:sz w:val="24"/>
          <w:szCs w:val="24"/>
          <w:lang w:eastAsia="ar-SA"/>
        </w:rPr>
      </w:pPr>
      <w:r w:rsidRPr="00544A21">
        <w:rPr>
          <w:snapToGrid/>
          <w:color w:val="000000"/>
          <w:sz w:val="24"/>
          <w:szCs w:val="24"/>
          <w:lang w:eastAsia="ar-SA"/>
        </w:rPr>
        <w:t>Запрещается получать, обрабатывать и приобщать к личному делу сотрудника персональные данные, касающиеся расовой, национальной принадлежности, политических взглядов, религиозных или философских убеждений, интимной жизни, членства в общественных объединениях.</w:t>
      </w:r>
    </w:p>
    <w:p w:rsidR="008935D1" w:rsidRPr="00544A21" w:rsidRDefault="008935D1" w:rsidP="008935D1">
      <w:pPr>
        <w:numPr>
          <w:ilvl w:val="1"/>
          <w:numId w:val="1"/>
        </w:numPr>
        <w:autoSpaceDE w:val="0"/>
        <w:autoSpaceDN w:val="0"/>
        <w:adjustRightInd w:val="0"/>
        <w:ind w:left="0" w:firstLine="709"/>
        <w:jc w:val="both"/>
        <w:outlineLvl w:val="1"/>
        <w:rPr>
          <w:snapToGrid/>
          <w:color w:val="000000"/>
          <w:sz w:val="24"/>
          <w:szCs w:val="24"/>
          <w:lang w:eastAsia="ar-SA"/>
        </w:rPr>
      </w:pPr>
      <w:r w:rsidRPr="00544A21">
        <w:rPr>
          <w:snapToGrid/>
          <w:color w:val="000000"/>
          <w:sz w:val="24"/>
          <w:szCs w:val="24"/>
          <w:lang w:eastAsia="ar-SA"/>
        </w:rPr>
        <w:t>При сборе персональных данных субъектов персональных данных гражданский служащий, уполномоченный на обработку персональных данных, обязан разъяснить субъектам персональных данных юридические последствия отказа предоставить их персональные данные.</w:t>
      </w:r>
    </w:p>
    <w:p w:rsidR="008935D1" w:rsidRPr="00544A21" w:rsidRDefault="008935D1" w:rsidP="008935D1">
      <w:pPr>
        <w:numPr>
          <w:ilvl w:val="1"/>
          <w:numId w:val="1"/>
        </w:numPr>
        <w:autoSpaceDE w:val="0"/>
        <w:autoSpaceDN w:val="0"/>
        <w:adjustRightInd w:val="0"/>
        <w:ind w:left="0" w:firstLine="709"/>
        <w:jc w:val="both"/>
        <w:outlineLvl w:val="1"/>
        <w:rPr>
          <w:snapToGrid/>
          <w:color w:val="000000"/>
          <w:sz w:val="24"/>
          <w:szCs w:val="24"/>
          <w:lang w:eastAsia="ar-SA"/>
        </w:rPr>
      </w:pPr>
      <w:r w:rsidRPr="00544A21">
        <w:rPr>
          <w:snapToGrid/>
          <w:color w:val="000000"/>
          <w:sz w:val="24"/>
          <w:szCs w:val="24"/>
          <w:lang w:eastAsia="ar-SA"/>
        </w:rPr>
        <w:t>Передача (распространение, предоставление) и использование персональных данных субъектов персональных данных, осуществляется лишь в случаях и порядке, предусмотренных законодательством Российской Федерации.</w:t>
      </w:r>
    </w:p>
    <w:p w:rsidR="008935D1" w:rsidRPr="00544A21" w:rsidRDefault="008935D1" w:rsidP="008935D1">
      <w:pPr>
        <w:tabs>
          <w:tab w:val="left" w:pos="1276"/>
        </w:tabs>
        <w:ind w:firstLine="680"/>
        <w:jc w:val="both"/>
        <w:rPr>
          <w:snapToGrid/>
          <w:color w:val="000000"/>
          <w:spacing w:val="-2"/>
          <w:sz w:val="24"/>
          <w:szCs w:val="24"/>
          <w:lang w:eastAsia="ar-SA"/>
        </w:rPr>
      </w:pPr>
    </w:p>
    <w:p w:rsidR="008935D1" w:rsidRPr="00544A21" w:rsidRDefault="008935D1" w:rsidP="008935D1">
      <w:pPr>
        <w:numPr>
          <w:ilvl w:val="0"/>
          <w:numId w:val="1"/>
        </w:numPr>
        <w:autoSpaceDE w:val="0"/>
        <w:autoSpaceDN w:val="0"/>
        <w:adjustRightInd w:val="0"/>
        <w:ind w:left="0" w:firstLine="0"/>
        <w:jc w:val="center"/>
        <w:outlineLvl w:val="1"/>
        <w:rPr>
          <w:b/>
          <w:snapToGrid/>
          <w:color w:val="000000"/>
          <w:sz w:val="24"/>
          <w:szCs w:val="24"/>
          <w:lang w:eastAsia="ar-SA"/>
        </w:rPr>
      </w:pPr>
      <w:r w:rsidRPr="00544A21">
        <w:rPr>
          <w:b/>
          <w:snapToGrid/>
          <w:color w:val="000000"/>
          <w:sz w:val="24"/>
          <w:szCs w:val="24"/>
          <w:lang w:eastAsia="ar-SA"/>
        </w:rPr>
        <w:t xml:space="preserve">Условия и порядок обработки персональных данных федеральных </w:t>
      </w:r>
    </w:p>
    <w:p w:rsidR="008935D1" w:rsidRPr="00544A21" w:rsidRDefault="008935D1" w:rsidP="008935D1">
      <w:pPr>
        <w:autoSpaceDE w:val="0"/>
        <w:autoSpaceDN w:val="0"/>
        <w:adjustRightInd w:val="0"/>
        <w:jc w:val="center"/>
        <w:outlineLvl w:val="1"/>
        <w:rPr>
          <w:b/>
          <w:snapToGrid/>
          <w:color w:val="000000"/>
          <w:sz w:val="24"/>
          <w:szCs w:val="24"/>
          <w:lang w:eastAsia="ar-SA"/>
        </w:rPr>
      </w:pPr>
      <w:r w:rsidRPr="00544A21">
        <w:rPr>
          <w:b/>
          <w:snapToGrid/>
          <w:color w:val="000000"/>
          <w:sz w:val="24"/>
          <w:szCs w:val="24"/>
          <w:lang w:eastAsia="ar-SA"/>
        </w:rPr>
        <w:t>государственных гражданских служащих в связи с рассмотрением вопроса                                      о предоставлении единовременной субсидии на приобретение жилого помещения</w:t>
      </w:r>
    </w:p>
    <w:p w:rsidR="008935D1" w:rsidRPr="00544A21" w:rsidRDefault="008935D1" w:rsidP="008935D1">
      <w:pPr>
        <w:autoSpaceDE w:val="0"/>
        <w:autoSpaceDN w:val="0"/>
        <w:adjustRightInd w:val="0"/>
        <w:ind w:firstLine="709"/>
        <w:jc w:val="center"/>
        <w:outlineLvl w:val="1"/>
        <w:rPr>
          <w:b/>
          <w:snapToGrid/>
          <w:color w:val="000000"/>
          <w:sz w:val="24"/>
          <w:szCs w:val="24"/>
          <w:lang w:eastAsia="ar-SA"/>
        </w:rPr>
      </w:pPr>
    </w:p>
    <w:p w:rsidR="008935D1" w:rsidRPr="00544A21" w:rsidRDefault="008935D1" w:rsidP="008935D1">
      <w:pPr>
        <w:numPr>
          <w:ilvl w:val="1"/>
          <w:numId w:val="1"/>
        </w:numPr>
        <w:tabs>
          <w:tab w:val="left" w:pos="993"/>
        </w:tabs>
        <w:autoSpaceDE w:val="0"/>
        <w:autoSpaceDN w:val="0"/>
        <w:adjustRightInd w:val="0"/>
        <w:ind w:left="0" w:firstLine="360"/>
        <w:jc w:val="both"/>
        <w:outlineLvl w:val="1"/>
        <w:rPr>
          <w:snapToGrid/>
          <w:color w:val="000000"/>
          <w:sz w:val="24"/>
          <w:szCs w:val="24"/>
          <w:lang w:eastAsia="ar-SA"/>
        </w:rPr>
      </w:pPr>
      <w:r w:rsidRPr="00544A21">
        <w:rPr>
          <w:snapToGrid/>
          <w:color w:val="000000"/>
          <w:sz w:val="24"/>
          <w:szCs w:val="24"/>
          <w:lang w:eastAsia="ar-SA"/>
        </w:rPr>
        <w:t>В Управлении осуществляется обработка персональных данных сотрудников в связи с рассмотрением вопроса о предоставлении единовременной субсидии на приобретение жилого помещения (далее - субсидия).</w:t>
      </w:r>
    </w:p>
    <w:p w:rsidR="008935D1" w:rsidRPr="00544A21" w:rsidRDefault="008935D1" w:rsidP="008935D1">
      <w:pPr>
        <w:numPr>
          <w:ilvl w:val="1"/>
          <w:numId w:val="1"/>
        </w:numPr>
        <w:tabs>
          <w:tab w:val="left" w:pos="993"/>
        </w:tabs>
        <w:autoSpaceDE w:val="0"/>
        <w:autoSpaceDN w:val="0"/>
        <w:adjustRightInd w:val="0"/>
        <w:ind w:left="0" w:firstLine="360"/>
        <w:jc w:val="both"/>
        <w:outlineLvl w:val="1"/>
        <w:rPr>
          <w:snapToGrid/>
          <w:color w:val="000000"/>
          <w:sz w:val="24"/>
          <w:szCs w:val="24"/>
          <w:lang w:eastAsia="ar-SA"/>
        </w:rPr>
      </w:pPr>
      <w:r w:rsidRPr="00544A21">
        <w:rPr>
          <w:snapToGrid/>
          <w:color w:val="000000"/>
          <w:sz w:val="24"/>
          <w:szCs w:val="24"/>
          <w:lang w:eastAsia="ar-SA"/>
        </w:rPr>
        <w:t>Перечень персональных данных, подлежащих обработке в связи с предоставлением субсидии, включает в себя:</w:t>
      </w:r>
    </w:p>
    <w:p w:rsidR="008935D1" w:rsidRPr="00544A21" w:rsidRDefault="008935D1" w:rsidP="008935D1">
      <w:pPr>
        <w:tabs>
          <w:tab w:val="left" w:pos="993"/>
        </w:tabs>
        <w:suppressAutoHyphens/>
        <w:autoSpaceDE w:val="0"/>
        <w:spacing w:after="200" w:line="276" w:lineRule="auto"/>
        <w:ind w:firstLine="540"/>
        <w:jc w:val="both"/>
        <w:rPr>
          <w:rFonts w:eastAsia="Arial"/>
          <w:snapToGrid/>
          <w:color w:val="000000"/>
          <w:sz w:val="24"/>
          <w:szCs w:val="24"/>
          <w:lang w:eastAsia="ar-SA"/>
        </w:rPr>
      </w:pPr>
      <w:proofErr w:type="gramStart"/>
      <w:r w:rsidRPr="00544A21">
        <w:rPr>
          <w:rFonts w:eastAsia="Arial"/>
          <w:snapToGrid/>
          <w:color w:val="000000"/>
          <w:sz w:val="24"/>
          <w:szCs w:val="24"/>
          <w:lang w:eastAsia="ar-SA"/>
        </w:rPr>
        <w:t>1) фамилию, имя, отчество (последнее при наличии), в том числе прежние фамилии, имена и (или) отчества (при наличии), дату, место и причину их изменения;</w:t>
      </w:r>
      <w:proofErr w:type="gramEnd"/>
    </w:p>
    <w:p w:rsidR="008935D1" w:rsidRPr="00544A21" w:rsidRDefault="008935D1" w:rsidP="008935D1">
      <w:pPr>
        <w:tabs>
          <w:tab w:val="left" w:pos="993"/>
        </w:tabs>
        <w:suppressAutoHyphens/>
        <w:autoSpaceDE w:val="0"/>
        <w:spacing w:after="200" w:line="276" w:lineRule="auto"/>
        <w:ind w:firstLine="540"/>
        <w:jc w:val="both"/>
        <w:rPr>
          <w:rFonts w:eastAsia="Arial"/>
          <w:snapToGrid/>
          <w:color w:val="000000"/>
          <w:sz w:val="24"/>
          <w:szCs w:val="24"/>
          <w:lang w:eastAsia="ar-SA"/>
        </w:rPr>
      </w:pPr>
      <w:r w:rsidRPr="00544A21">
        <w:rPr>
          <w:rFonts w:eastAsia="Arial"/>
          <w:snapToGrid/>
          <w:color w:val="000000"/>
          <w:sz w:val="24"/>
          <w:szCs w:val="24"/>
          <w:lang w:eastAsia="ar-SA"/>
        </w:rPr>
        <w:t>2) вид, серию, номер документа, удостоверяющего личность, наименование органа и код подразделения органа (при его наличии), выдавшего его, дату выдачи;</w:t>
      </w:r>
    </w:p>
    <w:p w:rsidR="008935D1" w:rsidRPr="00544A21" w:rsidRDefault="008935D1" w:rsidP="008935D1">
      <w:pPr>
        <w:tabs>
          <w:tab w:val="left" w:pos="993"/>
        </w:tabs>
        <w:suppressAutoHyphens/>
        <w:autoSpaceDE w:val="0"/>
        <w:spacing w:after="200" w:line="276" w:lineRule="auto"/>
        <w:ind w:firstLine="540"/>
        <w:jc w:val="both"/>
        <w:rPr>
          <w:rFonts w:eastAsia="Arial"/>
          <w:snapToGrid/>
          <w:color w:val="000000"/>
          <w:sz w:val="24"/>
          <w:szCs w:val="24"/>
          <w:lang w:eastAsia="ar-SA"/>
        </w:rPr>
      </w:pPr>
      <w:r w:rsidRPr="00544A21">
        <w:rPr>
          <w:rFonts w:eastAsia="Arial"/>
          <w:snapToGrid/>
          <w:color w:val="000000"/>
          <w:sz w:val="24"/>
          <w:szCs w:val="24"/>
          <w:lang w:eastAsia="ar-SA"/>
        </w:rPr>
        <w:lastRenderedPageBreak/>
        <w:t>3) адрес и дату регистрации (снятия с регистрационного учета) по месту жительства (месту пребывания), адрес фактического проживания;</w:t>
      </w:r>
    </w:p>
    <w:p w:rsidR="008935D1" w:rsidRPr="00544A21" w:rsidRDefault="008935D1" w:rsidP="008935D1">
      <w:pPr>
        <w:suppressAutoHyphens/>
        <w:autoSpaceDE w:val="0"/>
        <w:spacing w:after="200" w:line="276" w:lineRule="auto"/>
        <w:ind w:firstLine="540"/>
        <w:jc w:val="both"/>
        <w:rPr>
          <w:rFonts w:eastAsia="Arial"/>
          <w:snapToGrid/>
          <w:color w:val="000000"/>
          <w:sz w:val="24"/>
          <w:szCs w:val="24"/>
          <w:lang w:eastAsia="ar-SA"/>
        </w:rPr>
      </w:pPr>
      <w:r w:rsidRPr="00544A21">
        <w:rPr>
          <w:rFonts w:eastAsia="Arial"/>
          <w:snapToGrid/>
          <w:color w:val="000000"/>
          <w:sz w:val="24"/>
          <w:szCs w:val="24"/>
          <w:lang w:eastAsia="ar-SA"/>
        </w:rPr>
        <w:t>4) сведения о семейном положении, составе семьи и о близких родственниках (отец, мать, братья, сестры и дети), а также муже (жене), в том числе бывших;</w:t>
      </w:r>
    </w:p>
    <w:p w:rsidR="008935D1" w:rsidRPr="00544A21" w:rsidRDefault="008935D1" w:rsidP="008935D1">
      <w:pPr>
        <w:suppressAutoHyphens/>
        <w:autoSpaceDE w:val="0"/>
        <w:spacing w:after="200" w:line="276" w:lineRule="auto"/>
        <w:ind w:firstLine="540"/>
        <w:jc w:val="both"/>
        <w:rPr>
          <w:rFonts w:eastAsia="Arial"/>
          <w:snapToGrid/>
          <w:color w:val="000000"/>
          <w:sz w:val="24"/>
          <w:szCs w:val="24"/>
          <w:lang w:eastAsia="ar-SA"/>
        </w:rPr>
      </w:pPr>
      <w:proofErr w:type="gramStart"/>
      <w:r w:rsidRPr="00544A21">
        <w:rPr>
          <w:rFonts w:eastAsia="Arial"/>
          <w:snapToGrid/>
          <w:color w:val="000000"/>
          <w:sz w:val="24"/>
          <w:szCs w:val="24"/>
          <w:lang w:eastAsia="ar-SA"/>
        </w:rPr>
        <w:t>5) персональные данные, содержащиеся в выписке из домовой книги, копиях финансового лицевого счета, свидетельства о браке, свидетельства о рождении ребенка (детей), трудовой книжки, документов о наличии в собственности сотрудника и (или) членов его семьи жилых помещений, кроме жилого помещения, в котором они зарегистрированы (с предоставлением при необходимости их оригиналов), документа, подтверждающего право на дополнительную площадь жилого помещения (в случаях, когда</w:t>
      </w:r>
      <w:proofErr w:type="gramEnd"/>
      <w:r w:rsidRPr="00544A21">
        <w:rPr>
          <w:rFonts w:eastAsia="Arial"/>
          <w:snapToGrid/>
          <w:color w:val="000000"/>
          <w:sz w:val="24"/>
          <w:szCs w:val="24"/>
          <w:lang w:eastAsia="ar-SA"/>
        </w:rPr>
        <w:t xml:space="preserve"> такое право предоставлено законодательством Российской Федерации);</w:t>
      </w:r>
    </w:p>
    <w:p w:rsidR="008935D1" w:rsidRPr="00544A21" w:rsidRDefault="008935D1" w:rsidP="008935D1">
      <w:pPr>
        <w:suppressAutoHyphens/>
        <w:autoSpaceDE w:val="0"/>
        <w:spacing w:after="200" w:line="276" w:lineRule="auto"/>
        <w:ind w:firstLine="540"/>
        <w:jc w:val="both"/>
        <w:rPr>
          <w:rFonts w:eastAsia="Arial"/>
          <w:snapToGrid/>
          <w:color w:val="000000"/>
          <w:sz w:val="24"/>
          <w:szCs w:val="24"/>
          <w:lang w:eastAsia="ar-SA"/>
        </w:rPr>
      </w:pPr>
      <w:r w:rsidRPr="00544A21">
        <w:rPr>
          <w:rFonts w:eastAsia="Arial"/>
          <w:snapToGrid/>
          <w:color w:val="000000"/>
          <w:sz w:val="24"/>
          <w:szCs w:val="24"/>
          <w:lang w:eastAsia="ar-SA"/>
        </w:rPr>
        <w:t>6) иные персональные данные, ставшие известными в связи с рассмотрением вопросов о предоставлении субсидии, служебного жилого помещения.</w:t>
      </w:r>
    </w:p>
    <w:p w:rsidR="008935D1" w:rsidRPr="00544A21" w:rsidRDefault="008935D1" w:rsidP="008935D1">
      <w:pPr>
        <w:numPr>
          <w:ilvl w:val="1"/>
          <w:numId w:val="1"/>
        </w:numPr>
        <w:tabs>
          <w:tab w:val="left" w:pos="851"/>
        </w:tabs>
        <w:autoSpaceDE w:val="0"/>
        <w:autoSpaceDN w:val="0"/>
        <w:adjustRightInd w:val="0"/>
        <w:ind w:left="0" w:firstLine="360"/>
        <w:jc w:val="both"/>
        <w:outlineLvl w:val="1"/>
        <w:rPr>
          <w:snapToGrid/>
          <w:color w:val="000000"/>
          <w:sz w:val="24"/>
          <w:szCs w:val="24"/>
          <w:lang w:eastAsia="ar-SA"/>
        </w:rPr>
      </w:pPr>
      <w:r w:rsidRPr="00544A21">
        <w:rPr>
          <w:snapToGrid/>
          <w:color w:val="000000"/>
          <w:sz w:val="24"/>
          <w:szCs w:val="24"/>
          <w:lang w:eastAsia="ar-SA"/>
        </w:rPr>
        <w:t>Обработка персональных данных сотрудников и лиц, состоящих с ними в родстве (свойстве) при рассмотрении вопросов: о предоставлении субсидии, служебного жилого помещения осуществляется на основании заявления сотрудника, представляемого в Комиссию по рассмотрению вопросов о постановке на учет федеральных государственных гражданских служащих для получения единовременной субсидии на приобретение жилого помещения (далее - Комиссия).</w:t>
      </w:r>
    </w:p>
    <w:p w:rsidR="008935D1" w:rsidRPr="00544A21" w:rsidRDefault="008935D1" w:rsidP="008935D1">
      <w:pPr>
        <w:numPr>
          <w:ilvl w:val="1"/>
          <w:numId w:val="1"/>
        </w:numPr>
        <w:tabs>
          <w:tab w:val="left" w:pos="851"/>
        </w:tabs>
        <w:autoSpaceDE w:val="0"/>
        <w:autoSpaceDN w:val="0"/>
        <w:adjustRightInd w:val="0"/>
        <w:ind w:left="0" w:firstLine="360"/>
        <w:jc w:val="both"/>
        <w:outlineLvl w:val="1"/>
        <w:rPr>
          <w:snapToGrid/>
          <w:color w:val="000000"/>
          <w:sz w:val="24"/>
          <w:szCs w:val="24"/>
          <w:lang w:eastAsia="ar-SA"/>
        </w:rPr>
      </w:pPr>
      <w:r w:rsidRPr="00544A21">
        <w:rPr>
          <w:snapToGrid/>
          <w:color w:val="000000"/>
          <w:sz w:val="24"/>
          <w:szCs w:val="24"/>
          <w:lang w:eastAsia="ar-SA"/>
        </w:rPr>
        <w:t xml:space="preserve"> </w:t>
      </w:r>
      <w:proofErr w:type="gramStart"/>
      <w:r w:rsidRPr="00544A21">
        <w:rPr>
          <w:snapToGrid/>
          <w:color w:val="000000"/>
          <w:sz w:val="24"/>
          <w:szCs w:val="24"/>
          <w:lang w:eastAsia="ar-SA"/>
        </w:rPr>
        <w:t>Обработка персональных данных сотрудников и лиц, состоящих с ними в родстве (свойстве) в связи с предоставлением субсидии, служебного жилого помещения, в частности, сбор (получение), запись, систематизация, накопление и уточнение (обновление, изменение) персональных данных, осуществляется гражданскими служащими, входящими в состав Комиссии.</w:t>
      </w:r>
      <w:proofErr w:type="gramEnd"/>
    </w:p>
    <w:p w:rsidR="008935D1" w:rsidRPr="00544A21" w:rsidRDefault="008935D1" w:rsidP="008935D1">
      <w:pPr>
        <w:numPr>
          <w:ilvl w:val="1"/>
          <w:numId w:val="1"/>
        </w:numPr>
        <w:tabs>
          <w:tab w:val="left" w:pos="851"/>
        </w:tabs>
        <w:autoSpaceDE w:val="0"/>
        <w:autoSpaceDN w:val="0"/>
        <w:adjustRightInd w:val="0"/>
        <w:ind w:left="0" w:firstLine="360"/>
        <w:jc w:val="both"/>
        <w:outlineLvl w:val="1"/>
        <w:rPr>
          <w:snapToGrid/>
          <w:color w:val="000000"/>
          <w:sz w:val="24"/>
          <w:szCs w:val="24"/>
          <w:lang w:eastAsia="ar-SA"/>
        </w:rPr>
      </w:pPr>
      <w:r w:rsidRPr="00544A21">
        <w:rPr>
          <w:snapToGrid/>
          <w:color w:val="000000"/>
          <w:sz w:val="24"/>
          <w:szCs w:val="24"/>
          <w:lang w:eastAsia="ar-SA"/>
        </w:rPr>
        <w:t>Передача (распространение, предоставление) и использование персональных данных сотрудников и лиц, состоящих с ними в родстве (свойстве), полученных в связи с предоставлением субсидии, осуществляется в случаях и в порядке, предусмотренных законодательством Российской Федерации.</w:t>
      </w:r>
    </w:p>
    <w:p w:rsidR="008935D1" w:rsidRDefault="008935D1" w:rsidP="008935D1">
      <w:pPr>
        <w:keepNext/>
        <w:autoSpaceDE w:val="0"/>
        <w:autoSpaceDN w:val="0"/>
        <w:adjustRightInd w:val="0"/>
        <w:ind w:left="786"/>
        <w:outlineLvl w:val="1"/>
        <w:rPr>
          <w:b/>
          <w:snapToGrid/>
          <w:color w:val="000000"/>
          <w:sz w:val="24"/>
          <w:szCs w:val="24"/>
          <w:lang w:eastAsia="ar-SA"/>
        </w:rPr>
      </w:pPr>
    </w:p>
    <w:p w:rsidR="008935D1" w:rsidRPr="0031720B" w:rsidRDefault="008935D1" w:rsidP="008935D1">
      <w:pPr>
        <w:keepNext/>
        <w:numPr>
          <w:ilvl w:val="0"/>
          <w:numId w:val="1"/>
        </w:numPr>
        <w:autoSpaceDE w:val="0"/>
        <w:autoSpaceDN w:val="0"/>
        <w:adjustRightInd w:val="0"/>
        <w:jc w:val="center"/>
        <w:outlineLvl w:val="1"/>
        <w:rPr>
          <w:b/>
          <w:snapToGrid/>
          <w:color w:val="000000"/>
          <w:sz w:val="24"/>
          <w:szCs w:val="24"/>
          <w:lang w:eastAsia="ar-SA"/>
        </w:rPr>
      </w:pPr>
      <w:r w:rsidRPr="0031720B">
        <w:rPr>
          <w:b/>
          <w:snapToGrid/>
          <w:color w:val="000000"/>
          <w:sz w:val="24"/>
          <w:szCs w:val="24"/>
          <w:lang w:eastAsia="ar-SA"/>
        </w:rPr>
        <w:t xml:space="preserve">Условия и порядок обработки персональных данных субъектов персональных данных в связи с предоставлением государственной услуги и исполнением государственной функции </w:t>
      </w:r>
    </w:p>
    <w:p w:rsidR="008935D1" w:rsidRPr="005854A1" w:rsidRDefault="008935D1" w:rsidP="008935D1">
      <w:pPr>
        <w:autoSpaceDE w:val="0"/>
        <w:autoSpaceDN w:val="0"/>
        <w:adjustRightInd w:val="0"/>
        <w:jc w:val="center"/>
        <w:outlineLvl w:val="1"/>
        <w:rPr>
          <w:sz w:val="28"/>
          <w:szCs w:val="28"/>
        </w:rPr>
      </w:pPr>
    </w:p>
    <w:p w:rsidR="008935D1" w:rsidRPr="0031720B" w:rsidRDefault="008935D1" w:rsidP="008935D1">
      <w:pPr>
        <w:numPr>
          <w:ilvl w:val="1"/>
          <w:numId w:val="1"/>
        </w:numPr>
        <w:tabs>
          <w:tab w:val="left" w:pos="851"/>
        </w:tabs>
        <w:autoSpaceDE w:val="0"/>
        <w:autoSpaceDN w:val="0"/>
        <w:adjustRightInd w:val="0"/>
        <w:ind w:left="0" w:firstLine="709"/>
        <w:jc w:val="both"/>
        <w:outlineLvl w:val="1"/>
        <w:rPr>
          <w:sz w:val="24"/>
          <w:szCs w:val="24"/>
        </w:rPr>
      </w:pPr>
      <w:r>
        <w:rPr>
          <w:sz w:val="24"/>
          <w:szCs w:val="24"/>
        </w:rPr>
        <w:t>О</w:t>
      </w:r>
      <w:r w:rsidRPr="0031720B">
        <w:rPr>
          <w:sz w:val="24"/>
          <w:szCs w:val="24"/>
        </w:rPr>
        <w:t>бработка персональных данных граждан и организаций, обратившихся в Управление, осуществляется, в том числе, в целях предоставления государственной услуги и исполнения государственных функций.</w:t>
      </w:r>
    </w:p>
    <w:p w:rsidR="008935D1" w:rsidRPr="0031720B" w:rsidRDefault="008935D1" w:rsidP="008935D1">
      <w:pPr>
        <w:numPr>
          <w:ilvl w:val="1"/>
          <w:numId w:val="1"/>
        </w:numPr>
        <w:tabs>
          <w:tab w:val="left" w:pos="851"/>
        </w:tabs>
        <w:autoSpaceDE w:val="0"/>
        <w:autoSpaceDN w:val="0"/>
        <w:adjustRightInd w:val="0"/>
        <w:ind w:left="0" w:firstLine="709"/>
        <w:jc w:val="both"/>
        <w:outlineLvl w:val="1"/>
        <w:rPr>
          <w:sz w:val="24"/>
          <w:szCs w:val="24"/>
        </w:rPr>
      </w:pPr>
      <w:r w:rsidRPr="0031720B">
        <w:rPr>
          <w:sz w:val="24"/>
          <w:szCs w:val="24"/>
        </w:rPr>
        <w:t>Персональные данные граждан, обратившихся в Управление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граждан о результатах рассмотрения.</w:t>
      </w:r>
    </w:p>
    <w:p w:rsidR="008935D1" w:rsidRPr="0031720B" w:rsidRDefault="008935D1" w:rsidP="008935D1">
      <w:pPr>
        <w:pStyle w:val="ConsPlusNormal"/>
        <w:tabs>
          <w:tab w:val="left" w:pos="851"/>
        </w:tabs>
        <w:ind w:firstLine="709"/>
        <w:jc w:val="both"/>
        <w:rPr>
          <w:rFonts w:ascii="Times New Roman" w:hAnsi="Times New Roman" w:cs="Times New Roman"/>
          <w:sz w:val="24"/>
          <w:szCs w:val="24"/>
        </w:rPr>
      </w:pPr>
      <w:r w:rsidRPr="0031720B">
        <w:rPr>
          <w:rFonts w:ascii="Times New Roman" w:hAnsi="Times New Roman" w:cs="Times New Roman"/>
          <w:sz w:val="24"/>
          <w:szCs w:val="24"/>
        </w:rPr>
        <w:t>В соответствии с законодательством Российской Федерации в Управлении подлежат рассмотрению обращения граждан Российской Федерации, иностранных граждан, лиц без гражданства, а также обращения организаций.</w:t>
      </w:r>
    </w:p>
    <w:p w:rsidR="008935D1" w:rsidRPr="0031720B" w:rsidRDefault="008935D1" w:rsidP="008935D1">
      <w:pPr>
        <w:numPr>
          <w:ilvl w:val="1"/>
          <w:numId w:val="1"/>
        </w:numPr>
        <w:tabs>
          <w:tab w:val="left" w:pos="851"/>
        </w:tabs>
        <w:autoSpaceDE w:val="0"/>
        <w:autoSpaceDN w:val="0"/>
        <w:adjustRightInd w:val="0"/>
        <w:ind w:left="0" w:firstLine="709"/>
        <w:jc w:val="both"/>
        <w:outlineLvl w:val="1"/>
        <w:rPr>
          <w:sz w:val="24"/>
          <w:szCs w:val="24"/>
        </w:rPr>
      </w:pPr>
      <w:r w:rsidRPr="0031720B">
        <w:rPr>
          <w:sz w:val="24"/>
          <w:szCs w:val="24"/>
        </w:rPr>
        <w:t>При рассмотрении обращений граждан Российской Федерации, иностранных граждан, лиц без гражданства подлежат обработке их следующие персональные данные:</w:t>
      </w:r>
    </w:p>
    <w:p w:rsidR="008935D1" w:rsidRPr="0031720B" w:rsidRDefault="008935D1" w:rsidP="008935D1">
      <w:pPr>
        <w:pStyle w:val="ConsPlusNormal"/>
        <w:tabs>
          <w:tab w:val="left" w:pos="851"/>
        </w:tabs>
        <w:ind w:firstLine="709"/>
        <w:jc w:val="both"/>
        <w:rPr>
          <w:rFonts w:ascii="Times New Roman" w:hAnsi="Times New Roman" w:cs="Times New Roman"/>
          <w:sz w:val="24"/>
          <w:szCs w:val="24"/>
        </w:rPr>
      </w:pPr>
      <w:r w:rsidRPr="0031720B">
        <w:rPr>
          <w:rFonts w:ascii="Times New Roman" w:hAnsi="Times New Roman" w:cs="Times New Roman"/>
          <w:sz w:val="24"/>
          <w:szCs w:val="24"/>
        </w:rPr>
        <w:t>1) фамилия, имя, отчество (последнее при наличии);</w:t>
      </w:r>
    </w:p>
    <w:p w:rsidR="008935D1" w:rsidRPr="0031720B" w:rsidRDefault="008935D1" w:rsidP="008935D1">
      <w:pPr>
        <w:pStyle w:val="ConsPlusNormal"/>
        <w:tabs>
          <w:tab w:val="left" w:pos="851"/>
        </w:tabs>
        <w:ind w:firstLine="709"/>
        <w:jc w:val="both"/>
        <w:rPr>
          <w:rFonts w:ascii="Times New Roman" w:hAnsi="Times New Roman" w:cs="Times New Roman"/>
          <w:sz w:val="24"/>
          <w:szCs w:val="24"/>
        </w:rPr>
      </w:pPr>
      <w:r w:rsidRPr="0031720B">
        <w:rPr>
          <w:rFonts w:ascii="Times New Roman" w:hAnsi="Times New Roman" w:cs="Times New Roman"/>
          <w:sz w:val="24"/>
          <w:szCs w:val="24"/>
        </w:rPr>
        <w:t>2) почтовый адрес;</w:t>
      </w:r>
    </w:p>
    <w:p w:rsidR="008935D1" w:rsidRPr="0031720B" w:rsidRDefault="008935D1" w:rsidP="008935D1">
      <w:pPr>
        <w:pStyle w:val="ConsPlusNormal"/>
        <w:tabs>
          <w:tab w:val="left" w:pos="851"/>
        </w:tabs>
        <w:ind w:firstLine="709"/>
        <w:jc w:val="both"/>
        <w:rPr>
          <w:rFonts w:ascii="Times New Roman" w:hAnsi="Times New Roman" w:cs="Times New Roman"/>
          <w:sz w:val="24"/>
          <w:szCs w:val="24"/>
        </w:rPr>
      </w:pPr>
      <w:r w:rsidRPr="0031720B">
        <w:rPr>
          <w:rFonts w:ascii="Times New Roman" w:hAnsi="Times New Roman" w:cs="Times New Roman"/>
          <w:sz w:val="24"/>
          <w:szCs w:val="24"/>
        </w:rPr>
        <w:t>3) адрес электронной почты;</w:t>
      </w:r>
    </w:p>
    <w:p w:rsidR="008935D1" w:rsidRPr="0031720B" w:rsidRDefault="008935D1" w:rsidP="008935D1">
      <w:pPr>
        <w:pStyle w:val="ConsPlusNormal"/>
        <w:tabs>
          <w:tab w:val="left" w:pos="851"/>
        </w:tabs>
        <w:ind w:firstLine="709"/>
        <w:jc w:val="both"/>
        <w:rPr>
          <w:rFonts w:ascii="Times New Roman" w:hAnsi="Times New Roman" w:cs="Times New Roman"/>
          <w:sz w:val="24"/>
          <w:szCs w:val="24"/>
        </w:rPr>
      </w:pPr>
      <w:r w:rsidRPr="0031720B">
        <w:rPr>
          <w:rFonts w:ascii="Times New Roman" w:hAnsi="Times New Roman" w:cs="Times New Roman"/>
          <w:sz w:val="24"/>
          <w:szCs w:val="24"/>
        </w:rPr>
        <w:t>4) указанный в обращении контактный телефон;</w:t>
      </w:r>
    </w:p>
    <w:p w:rsidR="008935D1" w:rsidRPr="0031720B" w:rsidRDefault="008935D1" w:rsidP="008935D1">
      <w:pPr>
        <w:pStyle w:val="ConsPlusNormal"/>
        <w:tabs>
          <w:tab w:val="left" w:pos="851"/>
        </w:tabs>
        <w:ind w:firstLine="709"/>
        <w:jc w:val="both"/>
        <w:rPr>
          <w:rFonts w:ascii="Times New Roman" w:hAnsi="Times New Roman" w:cs="Times New Roman"/>
          <w:sz w:val="24"/>
          <w:szCs w:val="24"/>
        </w:rPr>
      </w:pPr>
      <w:r w:rsidRPr="0031720B">
        <w:rPr>
          <w:rFonts w:ascii="Times New Roman" w:hAnsi="Times New Roman" w:cs="Times New Roman"/>
          <w:sz w:val="24"/>
          <w:szCs w:val="24"/>
        </w:rPr>
        <w:t>5) иные персональные данные, указанные в обращении, а также ставшие известными в ходе личного приема граждан или в процессе рассмотрения обращения.</w:t>
      </w:r>
    </w:p>
    <w:p w:rsidR="008935D1" w:rsidRPr="0031720B" w:rsidRDefault="008935D1" w:rsidP="008935D1">
      <w:pPr>
        <w:numPr>
          <w:ilvl w:val="1"/>
          <w:numId w:val="1"/>
        </w:numPr>
        <w:tabs>
          <w:tab w:val="left" w:pos="851"/>
        </w:tabs>
        <w:autoSpaceDE w:val="0"/>
        <w:autoSpaceDN w:val="0"/>
        <w:adjustRightInd w:val="0"/>
        <w:ind w:left="0" w:firstLine="709"/>
        <w:jc w:val="both"/>
        <w:outlineLvl w:val="1"/>
        <w:rPr>
          <w:sz w:val="24"/>
          <w:szCs w:val="24"/>
        </w:rPr>
      </w:pPr>
      <w:proofErr w:type="gramStart"/>
      <w:r w:rsidRPr="0031720B">
        <w:rPr>
          <w:sz w:val="24"/>
          <w:szCs w:val="24"/>
        </w:rPr>
        <w:lastRenderedPageBreak/>
        <w:t xml:space="preserve">Обработка персональных данных, необходимых в связи с предоставлением государственной услуги и исполнением государственных функций, осуществляется без согласия субъектов персональных данных в соответствии с </w:t>
      </w:r>
      <w:hyperlink r:id="rId6" w:history="1">
        <w:r w:rsidRPr="0031720B">
          <w:rPr>
            <w:sz w:val="24"/>
            <w:szCs w:val="24"/>
          </w:rPr>
          <w:t>пунктом 4 части 1 статьи 6</w:t>
        </w:r>
      </w:hyperlink>
      <w:r w:rsidRPr="0031720B">
        <w:rPr>
          <w:sz w:val="24"/>
          <w:szCs w:val="24"/>
        </w:rPr>
        <w:t xml:space="preserve"> Федерального закона «О персональных данных», Налоговым кодексом Российской Федерации, Федеральным </w:t>
      </w:r>
      <w:hyperlink r:id="rId7" w:history="1">
        <w:r w:rsidRPr="0031720B">
          <w:rPr>
            <w:sz w:val="24"/>
            <w:szCs w:val="24"/>
          </w:rPr>
          <w:t>законом</w:t>
        </w:r>
      </w:hyperlink>
      <w:r w:rsidRPr="0031720B">
        <w:rPr>
          <w:sz w:val="24"/>
          <w:szCs w:val="24"/>
        </w:rPr>
        <w:t xml:space="preserve"> «Об организации предоставления государственных и муниципальных услуг», Федеральным </w:t>
      </w:r>
      <w:hyperlink r:id="rId8" w:history="1">
        <w:r w:rsidRPr="0031720B">
          <w:rPr>
            <w:sz w:val="24"/>
            <w:szCs w:val="24"/>
          </w:rPr>
          <w:t>законом</w:t>
        </w:r>
      </w:hyperlink>
      <w:r w:rsidRPr="0031720B">
        <w:rPr>
          <w:sz w:val="24"/>
          <w:szCs w:val="24"/>
        </w:rPr>
        <w:t xml:space="preserve"> «О порядке рассмотрения обращений граждан Российской Федерации», Федеральным законом «О государственной</w:t>
      </w:r>
      <w:proofErr w:type="gramEnd"/>
      <w:r w:rsidRPr="0031720B">
        <w:rPr>
          <w:sz w:val="24"/>
          <w:szCs w:val="24"/>
        </w:rPr>
        <w:t xml:space="preserve"> регистрации юридических лиц и индивидуальных предпринимателей».</w:t>
      </w:r>
    </w:p>
    <w:p w:rsidR="008935D1" w:rsidRPr="0031720B" w:rsidRDefault="008935D1" w:rsidP="008935D1">
      <w:pPr>
        <w:numPr>
          <w:ilvl w:val="1"/>
          <w:numId w:val="1"/>
        </w:numPr>
        <w:tabs>
          <w:tab w:val="left" w:pos="851"/>
        </w:tabs>
        <w:autoSpaceDE w:val="0"/>
        <w:autoSpaceDN w:val="0"/>
        <w:adjustRightInd w:val="0"/>
        <w:ind w:left="0" w:firstLine="709"/>
        <w:jc w:val="both"/>
        <w:outlineLvl w:val="1"/>
        <w:rPr>
          <w:sz w:val="24"/>
          <w:szCs w:val="24"/>
        </w:rPr>
      </w:pPr>
      <w:proofErr w:type="gramStart"/>
      <w:r w:rsidRPr="0031720B">
        <w:rPr>
          <w:sz w:val="24"/>
          <w:szCs w:val="24"/>
        </w:rPr>
        <w:t xml:space="preserve">Обработка персональных данных, необходимых в связи с предоставлением государственной услуги и исполнением государственных функций, осуществляется структурными подразделениями Управления, ответственными за предоставление соответствующей государственной услуги и (или) исполняющих государственные функции,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w:t>
      </w:r>
      <w:proofErr w:type="gramEnd"/>
    </w:p>
    <w:p w:rsidR="008935D1" w:rsidRPr="0031720B" w:rsidRDefault="008935D1" w:rsidP="008935D1">
      <w:pPr>
        <w:numPr>
          <w:ilvl w:val="1"/>
          <w:numId w:val="1"/>
        </w:numPr>
        <w:tabs>
          <w:tab w:val="left" w:pos="851"/>
        </w:tabs>
        <w:autoSpaceDE w:val="0"/>
        <w:autoSpaceDN w:val="0"/>
        <w:adjustRightInd w:val="0"/>
        <w:ind w:left="0" w:firstLine="709"/>
        <w:jc w:val="both"/>
        <w:outlineLvl w:val="1"/>
        <w:rPr>
          <w:sz w:val="24"/>
          <w:szCs w:val="24"/>
        </w:rPr>
      </w:pPr>
      <w:r w:rsidRPr="0031720B">
        <w:rPr>
          <w:sz w:val="24"/>
          <w:szCs w:val="24"/>
        </w:rPr>
        <w:t>При обработке персональных данных, необходимых в связи с предоставлением государственной услуги и исполнением государственных функций, запрещается запрашивать у субъектов персональных данных и третьих лиц персональные данные в случаях, не предусмотренных законодательством Российской Федерации.</w:t>
      </w:r>
    </w:p>
    <w:p w:rsidR="008935D1" w:rsidRPr="0031720B" w:rsidRDefault="008935D1" w:rsidP="008935D1">
      <w:pPr>
        <w:numPr>
          <w:ilvl w:val="1"/>
          <w:numId w:val="1"/>
        </w:numPr>
        <w:tabs>
          <w:tab w:val="left" w:pos="851"/>
        </w:tabs>
        <w:autoSpaceDE w:val="0"/>
        <w:autoSpaceDN w:val="0"/>
        <w:adjustRightInd w:val="0"/>
        <w:ind w:left="0" w:firstLine="709"/>
        <w:jc w:val="both"/>
        <w:outlineLvl w:val="1"/>
        <w:rPr>
          <w:sz w:val="24"/>
          <w:szCs w:val="24"/>
        </w:rPr>
      </w:pPr>
      <w:r w:rsidRPr="0031720B">
        <w:rPr>
          <w:sz w:val="24"/>
          <w:szCs w:val="24"/>
        </w:rPr>
        <w:t>Передача (распространение, предоставление) и использование персональных данных субъектов персональных данных (заявителей), необходимых в связи с предоставлением государственной услуги и исполнением государственных функций, осуществляется в случаях и порядке, предусмотренных федеральными законами.</w:t>
      </w:r>
    </w:p>
    <w:p w:rsidR="008935D1" w:rsidRPr="004E4DEB" w:rsidRDefault="008935D1" w:rsidP="008935D1">
      <w:pPr>
        <w:keepNext/>
        <w:autoSpaceDE w:val="0"/>
        <w:autoSpaceDN w:val="0"/>
        <w:adjustRightInd w:val="0"/>
        <w:ind w:left="786"/>
        <w:outlineLvl w:val="1"/>
        <w:rPr>
          <w:b/>
          <w:snapToGrid/>
          <w:color w:val="000000"/>
          <w:sz w:val="24"/>
          <w:szCs w:val="24"/>
          <w:lang w:eastAsia="ar-SA"/>
        </w:rPr>
      </w:pPr>
    </w:p>
    <w:p w:rsidR="008935D1" w:rsidRPr="00544A21" w:rsidRDefault="008935D1" w:rsidP="008935D1">
      <w:pPr>
        <w:keepNext/>
        <w:numPr>
          <w:ilvl w:val="0"/>
          <w:numId w:val="1"/>
        </w:numPr>
        <w:autoSpaceDE w:val="0"/>
        <w:autoSpaceDN w:val="0"/>
        <w:adjustRightInd w:val="0"/>
        <w:jc w:val="center"/>
        <w:outlineLvl w:val="1"/>
        <w:rPr>
          <w:b/>
          <w:snapToGrid/>
          <w:color w:val="000000"/>
          <w:sz w:val="24"/>
          <w:szCs w:val="24"/>
          <w:lang w:eastAsia="ar-SA"/>
        </w:rPr>
      </w:pPr>
      <w:r w:rsidRPr="00544A21">
        <w:rPr>
          <w:b/>
          <w:snapToGrid/>
          <w:color w:val="000000"/>
          <w:sz w:val="24"/>
          <w:szCs w:val="24"/>
          <w:lang w:eastAsia="ar-SA"/>
        </w:rPr>
        <w:t>Обработка персональных данных посетителей – физических лиц</w:t>
      </w:r>
    </w:p>
    <w:p w:rsidR="008935D1" w:rsidRPr="00544A21" w:rsidRDefault="008935D1" w:rsidP="008935D1">
      <w:pPr>
        <w:keepNext/>
        <w:autoSpaceDE w:val="0"/>
        <w:autoSpaceDN w:val="0"/>
        <w:adjustRightInd w:val="0"/>
        <w:ind w:firstLine="709"/>
        <w:jc w:val="both"/>
        <w:outlineLvl w:val="0"/>
        <w:rPr>
          <w:snapToGrid/>
          <w:color w:val="000000"/>
          <w:sz w:val="24"/>
          <w:szCs w:val="24"/>
          <w:lang w:eastAsia="ar-SA"/>
        </w:rPr>
      </w:pPr>
    </w:p>
    <w:p w:rsidR="008935D1" w:rsidRPr="00544A21" w:rsidRDefault="008935D1" w:rsidP="008935D1">
      <w:pPr>
        <w:keepNext/>
        <w:numPr>
          <w:ilvl w:val="1"/>
          <w:numId w:val="1"/>
        </w:numPr>
        <w:tabs>
          <w:tab w:val="left" w:pos="1134"/>
        </w:tabs>
        <w:autoSpaceDE w:val="0"/>
        <w:autoSpaceDN w:val="0"/>
        <w:adjustRightInd w:val="0"/>
        <w:ind w:left="0" w:firstLine="567"/>
        <w:jc w:val="both"/>
        <w:outlineLvl w:val="1"/>
        <w:rPr>
          <w:snapToGrid/>
          <w:color w:val="000000"/>
          <w:sz w:val="24"/>
          <w:szCs w:val="24"/>
          <w:lang w:eastAsia="ar-SA"/>
        </w:rPr>
      </w:pPr>
      <w:r w:rsidRPr="00544A21">
        <w:rPr>
          <w:snapToGrid/>
          <w:color w:val="000000"/>
          <w:sz w:val="24"/>
          <w:szCs w:val="24"/>
          <w:lang w:eastAsia="ar-SA"/>
        </w:rPr>
        <w:t>Обработка персональных данных посетителей – физических лиц осуществляется, с целью создания безопасных условий для работы сотрудников и других лиц, находящихся в здании Управления, а также обеспечения защиты персональных данных и информации ограниченного доступа (распространения).</w:t>
      </w:r>
    </w:p>
    <w:p w:rsidR="008935D1" w:rsidRPr="00544A21" w:rsidRDefault="008935D1" w:rsidP="008935D1">
      <w:pPr>
        <w:numPr>
          <w:ilvl w:val="1"/>
          <w:numId w:val="1"/>
        </w:numPr>
        <w:tabs>
          <w:tab w:val="left" w:pos="1134"/>
        </w:tabs>
        <w:autoSpaceDE w:val="0"/>
        <w:autoSpaceDN w:val="0"/>
        <w:adjustRightInd w:val="0"/>
        <w:ind w:left="0" w:firstLine="567"/>
        <w:jc w:val="both"/>
        <w:outlineLvl w:val="1"/>
        <w:rPr>
          <w:snapToGrid/>
          <w:color w:val="000000"/>
          <w:sz w:val="24"/>
          <w:szCs w:val="24"/>
          <w:lang w:eastAsia="ar-SA"/>
        </w:rPr>
      </w:pPr>
      <w:r w:rsidRPr="00544A21">
        <w:rPr>
          <w:snapToGrid/>
          <w:color w:val="000000"/>
          <w:sz w:val="24"/>
          <w:szCs w:val="24"/>
          <w:lang w:eastAsia="ar-SA"/>
        </w:rPr>
        <w:t xml:space="preserve">В целях обеспечения пропускного и </w:t>
      </w:r>
      <w:proofErr w:type="spellStart"/>
      <w:r w:rsidRPr="00544A21">
        <w:rPr>
          <w:snapToGrid/>
          <w:color w:val="000000"/>
          <w:sz w:val="24"/>
          <w:szCs w:val="24"/>
          <w:lang w:eastAsia="ar-SA"/>
        </w:rPr>
        <w:t>внутриобъектового</w:t>
      </w:r>
      <w:proofErr w:type="spellEnd"/>
      <w:r w:rsidRPr="00544A21">
        <w:rPr>
          <w:snapToGrid/>
          <w:color w:val="000000"/>
          <w:sz w:val="24"/>
          <w:szCs w:val="24"/>
          <w:lang w:eastAsia="ar-SA"/>
        </w:rPr>
        <w:t xml:space="preserve"> режима, сотрудниками Управления и сотрудниками организации, осуществляющей охрану, обрабатываются персональные данные посетителей – физических лиц:</w:t>
      </w:r>
    </w:p>
    <w:p w:rsidR="008935D1" w:rsidRPr="00544A21" w:rsidRDefault="008935D1" w:rsidP="008935D1">
      <w:pPr>
        <w:tabs>
          <w:tab w:val="left" w:pos="284"/>
          <w:tab w:val="left" w:pos="567"/>
          <w:tab w:val="left" w:pos="1134"/>
        </w:tabs>
        <w:spacing w:after="120"/>
        <w:ind w:firstLine="737"/>
        <w:jc w:val="both"/>
        <w:rPr>
          <w:snapToGrid/>
          <w:color w:val="000000"/>
          <w:sz w:val="24"/>
          <w:szCs w:val="24"/>
          <w:lang w:eastAsia="ar-SA"/>
        </w:rPr>
      </w:pPr>
      <w:proofErr w:type="gramStart"/>
      <w:r>
        <w:rPr>
          <w:snapToGrid/>
          <w:color w:val="000000"/>
          <w:sz w:val="24"/>
          <w:szCs w:val="24"/>
          <w:lang w:eastAsia="ar-SA"/>
        </w:rPr>
        <w:t>а) содержащиеся в документах, удостоверяющих</w:t>
      </w:r>
      <w:r w:rsidRPr="00544A21">
        <w:rPr>
          <w:snapToGrid/>
          <w:color w:val="000000"/>
          <w:sz w:val="24"/>
          <w:szCs w:val="24"/>
          <w:lang w:eastAsia="ar-SA"/>
        </w:rPr>
        <w:t xml:space="preserve"> личность (паспорт гражданина Российской Федерации; заграничный паспорт Российской Федерации для постоянно проживающего за границей гражданина, временно находящего</w:t>
      </w:r>
      <w:r>
        <w:rPr>
          <w:snapToGrid/>
          <w:color w:val="000000"/>
          <w:sz w:val="24"/>
          <w:szCs w:val="24"/>
          <w:lang w:eastAsia="ar-SA"/>
        </w:rPr>
        <w:t>ся</w:t>
      </w:r>
      <w:r w:rsidRPr="00544A21">
        <w:rPr>
          <w:snapToGrid/>
          <w:color w:val="000000"/>
          <w:sz w:val="24"/>
          <w:szCs w:val="24"/>
          <w:lang w:eastAsia="ar-SA"/>
        </w:rPr>
        <w:t xml:space="preserve"> на территории Российской Федерации; служебное удостоверение сотрудника федеральных органов исполнительной власти и органов исполнительной власти субъектов Российской Федерации; удостоверение личности военнослужащего Российской Федерации (для военнослужащих); паспорт моряка Российской Федерации);</w:t>
      </w:r>
      <w:proofErr w:type="gramEnd"/>
    </w:p>
    <w:p w:rsidR="008935D1" w:rsidRPr="00544A21" w:rsidRDefault="008935D1" w:rsidP="008935D1">
      <w:pPr>
        <w:tabs>
          <w:tab w:val="left" w:pos="284"/>
          <w:tab w:val="left" w:pos="567"/>
          <w:tab w:val="left" w:pos="1134"/>
        </w:tabs>
        <w:spacing w:after="120"/>
        <w:ind w:firstLine="737"/>
        <w:jc w:val="both"/>
        <w:rPr>
          <w:snapToGrid/>
          <w:color w:val="000000"/>
          <w:sz w:val="24"/>
          <w:szCs w:val="24"/>
          <w:lang w:eastAsia="ar-SA"/>
        </w:rPr>
      </w:pPr>
      <w:r w:rsidRPr="00544A21">
        <w:rPr>
          <w:snapToGrid/>
          <w:color w:val="000000"/>
          <w:sz w:val="24"/>
          <w:szCs w:val="24"/>
          <w:lang w:eastAsia="ar-SA"/>
        </w:rPr>
        <w:t>б) о месте работы, должности.</w:t>
      </w:r>
    </w:p>
    <w:p w:rsidR="008935D1" w:rsidRPr="00544A21" w:rsidRDefault="008935D1" w:rsidP="008935D1">
      <w:pPr>
        <w:numPr>
          <w:ilvl w:val="1"/>
          <w:numId w:val="1"/>
        </w:numPr>
        <w:tabs>
          <w:tab w:val="left" w:pos="1134"/>
        </w:tabs>
        <w:autoSpaceDE w:val="0"/>
        <w:autoSpaceDN w:val="0"/>
        <w:adjustRightInd w:val="0"/>
        <w:ind w:left="0" w:firstLine="567"/>
        <w:jc w:val="both"/>
        <w:outlineLvl w:val="1"/>
        <w:rPr>
          <w:snapToGrid/>
          <w:color w:val="000000"/>
          <w:sz w:val="24"/>
          <w:szCs w:val="24"/>
          <w:lang w:eastAsia="ar-SA"/>
        </w:rPr>
      </w:pPr>
      <w:proofErr w:type="gramStart"/>
      <w:r w:rsidRPr="00544A21">
        <w:rPr>
          <w:snapToGrid/>
          <w:color w:val="000000"/>
          <w:sz w:val="24"/>
          <w:szCs w:val="24"/>
          <w:lang w:eastAsia="ar-SA"/>
        </w:rPr>
        <w:t>Порядок и срок хранения учётных массивов информации, содержащих персональные данные посетителей – физических лиц, осуществляется на основе приказа Минкультуры России от 25.08.2010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(зарегистрирован  Министерством юстиции Российской Федерации 08.09.2010, регистрационный номер 18380) и организационно-распорядительных документов ФНС России.</w:t>
      </w:r>
      <w:proofErr w:type="gramEnd"/>
    </w:p>
    <w:p w:rsidR="008935D1" w:rsidRPr="00544A21" w:rsidRDefault="008935D1" w:rsidP="008935D1">
      <w:pPr>
        <w:autoSpaceDE w:val="0"/>
        <w:autoSpaceDN w:val="0"/>
        <w:adjustRightInd w:val="0"/>
        <w:ind w:firstLine="737"/>
        <w:jc w:val="both"/>
        <w:rPr>
          <w:snapToGrid/>
          <w:color w:val="000000"/>
          <w:sz w:val="24"/>
          <w:szCs w:val="24"/>
          <w:lang w:eastAsia="ar-SA"/>
        </w:rPr>
      </w:pPr>
      <w:r w:rsidRPr="00544A21">
        <w:rPr>
          <w:snapToGrid/>
          <w:color w:val="000000"/>
          <w:sz w:val="24"/>
          <w:szCs w:val="24"/>
          <w:lang w:eastAsia="ar-SA"/>
        </w:rPr>
        <w:t xml:space="preserve">По истечении срока хранения учётные массивы информации, содержащие персональные данные посетителей – физических лиц, подлежат уничтожению. </w:t>
      </w:r>
    </w:p>
    <w:p w:rsidR="008935D1" w:rsidRPr="00544A21" w:rsidRDefault="008935D1" w:rsidP="008935D1">
      <w:pPr>
        <w:autoSpaceDE w:val="0"/>
        <w:autoSpaceDN w:val="0"/>
        <w:adjustRightInd w:val="0"/>
        <w:ind w:firstLine="709"/>
        <w:jc w:val="both"/>
        <w:outlineLvl w:val="0"/>
        <w:rPr>
          <w:snapToGrid/>
          <w:color w:val="000000"/>
          <w:sz w:val="24"/>
          <w:szCs w:val="24"/>
          <w:lang w:eastAsia="ar-SA"/>
        </w:rPr>
      </w:pPr>
    </w:p>
    <w:p w:rsidR="008935D1" w:rsidRPr="00544A21" w:rsidRDefault="008935D1" w:rsidP="008935D1">
      <w:pPr>
        <w:numPr>
          <w:ilvl w:val="0"/>
          <w:numId w:val="1"/>
        </w:numPr>
        <w:autoSpaceDE w:val="0"/>
        <w:autoSpaceDN w:val="0"/>
        <w:adjustRightInd w:val="0"/>
        <w:jc w:val="center"/>
        <w:outlineLvl w:val="1"/>
        <w:rPr>
          <w:b/>
          <w:snapToGrid/>
          <w:color w:val="000000"/>
          <w:sz w:val="24"/>
          <w:szCs w:val="24"/>
          <w:lang w:eastAsia="ar-SA"/>
        </w:rPr>
      </w:pPr>
      <w:r w:rsidRPr="00544A21">
        <w:rPr>
          <w:b/>
          <w:snapToGrid/>
          <w:color w:val="000000"/>
          <w:sz w:val="24"/>
          <w:szCs w:val="24"/>
          <w:lang w:eastAsia="ar-SA"/>
        </w:rPr>
        <w:t>Порядок обработки персональных данных                                                                                        в автоматизированных информационных системах</w:t>
      </w:r>
    </w:p>
    <w:p w:rsidR="008935D1" w:rsidRPr="00544A21" w:rsidRDefault="008935D1" w:rsidP="008935D1">
      <w:pPr>
        <w:autoSpaceDE w:val="0"/>
        <w:autoSpaceDN w:val="0"/>
        <w:adjustRightInd w:val="0"/>
        <w:ind w:left="1035"/>
        <w:jc w:val="both"/>
        <w:outlineLvl w:val="1"/>
        <w:rPr>
          <w:b/>
          <w:snapToGrid/>
          <w:color w:val="000000"/>
          <w:sz w:val="24"/>
          <w:szCs w:val="24"/>
          <w:lang w:eastAsia="ar-SA"/>
        </w:rPr>
      </w:pPr>
    </w:p>
    <w:p w:rsidR="008935D1" w:rsidRPr="00544A21" w:rsidRDefault="008935D1" w:rsidP="008935D1">
      <w:pPr>
        <w:numPr>
          <w:ilvl w:val="1"/>
          <w:numId w:val="1"/>
        </w:numPr>
        <w:tabs>
          <w:tab w:val="left" w:pos="993"/>
        </w:tabs>
        <w:autoSpaceDE w:val="0"/>
        <w:autoSpaceDN w:val="0"/>
        <w:adjustRightInd w:val="0"/>
        <w:ind w:left="0" w:firstLine="360"/>
        <w:jc w:val="both"/>
        <w:outlineLvl w:val="1"/>
        <w:rPr>
          <w:snapToGrid/>
          <w:color w:val="000000"/>
          <w:sz w:val="24"/>
          <w:szCs w:val="24"/>
          <w:lang w:eastAsia="ar-SA"/>
        </w:rPr>
      </w:pPr>
      <w:r w:rsidRPr="00544A21">
        <w:rPr>
          <w:snapToGrid/>
          <w:color w:val="000000"/>
          <w:sz w:val="24"/>
          <w:szCs w:val="24"/>
          <w:lang w:eastAsia="ar-SA"/>
        </w:rPr>
        <w:t xml:space="preserve">Обработка персональных данных в Управлении </w:t>
      </w:r>
      <w:r>
        <w:rPr>
          <w:snapToGrid/>
          <w:color w:val="000000"/>
          <w:sz w:val="24"/>
          <w:szCs w:val="24"/>
          <w:lang w:eastAsia="ar-SA"/>
        </w:rPr>
        <w:t>осуществляется в информационных системах</w:t>
      </w:r>
      <w:r w:rsidRPr="00544A21">
        <w:rPr>
          <w:snapToGrid/>
          <w:color w:val="000000"/>
          <w:sz w:val="24"/>
          <w:szCs w:val="24"/>
          <w:lang w:eastAsia="ar-SA"/>
        </w:rPr>
        <w:t xml:space="preserve"> персональных данных «ДКС» и «1С» (далее – информационная система). </w:t>
      </w:r>
    </w:p>
    <w:p w:rsidR="008935D1" w:rsidRPr="00544A21" w:rsidRDefault="008935D1" w:rsidP="008935D1">
      <w:pPr>
        <w:numPr>
          <w:ilvl w:val="1"/>
          <w:numId w:val="1"/>
        </w:numPr>
        <w:tabs>
          <w:tab w:val="left" w:pos="993"/>
        </w:tabs>
        <w:autoSpaceDE w:val="0"/>
        <w:autoSpaceDN w:val="0"/>
        <w:adjustRightInd w:val="0"/>
        <w:ind w:left="0" w:firstLine="360"/>
        <w:jc w:val="both"/>
        <w:outlineLvl w:val="1"/>
        <w:rPr>
          <w:snapToGrid/>
          <w:color w:val="000000"/>
          <w:sz w:val="24"/>
          <w:szCs w:val="24"/>
          <w:lang w:eastAsia="ar-SA"/>
        </w:rPr>
      </w:pPr>
      <w:r w:rsidRPr="00544A21">
        <w:rPr>
          <w:snapToGrid/>
          <w:color w:val="000000"/>
          <w:sz w:val="24"/>
          <w:szCs w:val="24"/>
          <w:lang w:eastAsia="ar-SA"/>
        </w:rPr>
        <w:lastRenderedPageBreak/>
        <w:t>Доступ к информационной системе сотрудников Управления, осуществляющих обработку персональных данных в информационных системах, реализуется посредством учетной записи, состоящей из имени пользователя и пароля.</w:t>
      </w:r>
    </w:p>
    <w:p w:rsidR="008935D1" w:rsidRPr="00544A21" w:rsidRDefault="008935D1" w:rsidP="008935D1">
      <w:pPr>
        <w:numPr>
          <w:ilvl w:val="1"/>
          <w:numId w:val="1"/>
        </w:numPr>
        <w:tabs>
          <w:tab w:val="left" w:pos="993"/>
        </w:tabs>
        <w:autoSpaceDE w:val="0"/>
        <w:autoSpaceDN w:val="0"/>
        <w:adjustRightInd w:val="0"/>
        <w:ind w:left="0" w:firstLine="360"/>
        <w:jc w:val="both"/>
        <w:outlineLvl w:val="1"/>
        <w:rPr>
          <w:snapToGrid/>
          <w:color w:val="000000"/>
          <w:sz w:val="24"/>
          <w:szCs w:val="24"/>
          <w:lang w:eastAsia="ar-SA"/>
        </w:rPr>
      </w:pPr>
      <w:r w:rsidRPr="00544A21">
        <w:rPr>
          <w:snapToGrid/>
          <w:color w:val="000000"/>
          <w:sz w:val="24"/>
          <w:szCs w:val="24"/>
          <w:lang w:eastAsia="ar-SA"/>
        </w:rPr>
        <w:t>Доступ к информационной системе сотрудников Управления предоставляется в соответствии с функциями, предусмотренными должностными регламентами сотрудников, имеющих право осуществлять обработку персональных данных. Порядок предоставления доступа определяется приказами ФНС России и Управления.</w:t>
      </w:r>
    </w:p>
    <w:p w:rsidR="008935D1" w:rsidRPr="00544A21" w:rsidRDefault="008935D1" w:rsidP="008935D1">
      <w:pPr>
        <w:numPr>
          <w:ilvl w:val="1"/>
          <w:numId w:val="1"/>
        </w:numPr>
        <w:tabs>
          <w:tab w:val="left" w:pos="993"/>
        </w:tabs>
        <w:autoSpaceDE w:val="0"/>
        <w:autoSpaceDN w:val="0"/>
        <w:adjustRightInd w:val="0"/>
        <w:ind w:left="0" w:firstLine="360"/>
        <w:jc w:val="both"/>
        <w:outlineLvl w:val="1"/>
        <w:rPr>
          <w:snapToGrid/>
          <w:color w:val="000000"/>
          <w:sz w:val="24"/>
          <w:szCs w:val="24"/>
          <w:lang w:eastAsia="ar-SA"/>
        </w:rPr>
      </w:pPr>
      <w:r w:rsidRPr="00544A21">
        <w:rPr>
          <w:snapToGrid/>
          <w:color w:val="000000"/>
          <w:sz w:val="24"/>
          <w:szCs w:val="24"/>
          <w:lang w:eastAsia="ar-SA"/>
        </w:rPr>
        <w:t xml:space="preserve">Информация может размещаться в информационной </w:t>
      </w:r>
      <w:proofErr w:type="gramStart"/>
      <w:r w:rsidRPr="00544A21">
        <w:rPr>
          <w:snapToGrid/>
          <w:color w:val="000000"/>
          <w:sz w:val="24"/>
          <w:szCs w:val="24"/>
          <w:lang w:eastAsia="ar-SA"/>
        </w:rPr>
        <w:t>системе</w:t>
      </w:r>
      <w:proofErr w:type="gramEnd"/>
      <w:r w:rsidRPr="00544A21">
        <w:rPr>
          <w:snapToGrid/>
          <w:color w:val="000000"/>
          <w:sz w:val="24"/>
          <w:szCs w:val="24"/>
          <w:lang w:eastAsia="ar-SA"/>
        </w:rPr>
        <w:t xml:space="preserve"> как в автоматическом режиме, так и в ручном режиме при получении информации на бумажном носителе или в ином виде, не позволяющем осуществлять ее автоматическую регистрацию.</w:t>
      </w:r>
    </w:p>
    <w:p w:rsidR="008935D1" w:rsidRPr="00544A21" w:rsidRDefault="008935D1" w:rsidP="008935D1">
      <w:pPr>
        <w:numPr>
          <w:ilvl w:val="1"/>
          <w:numId w:val="1"/>
        </w:numPr>
        <w:tabs>
          <w:tab w:val="left" w:pos="993"/>
        </w:tabs>
        <w:autoSpaceDE w:val="0"/>
        <w:autoSpaceDN w:val="0"/>
        <w:adjustRightInd w:val="0"/>
        <w:ind w:left="0" w:firstLine="360"/>
        <w:jc w:val="both"/>
        <w:outlineLvl w:val="1"/>
        <w:rPr>
          <w:snapToGrid/>
          <w:color w:val="000000"/>
          <w:sz w:val="24"/>
          <w:szCs w:val="24"/>
          <w:lang w:eastAsia="ar-SA"/>
        </w:rPr>
      </w:pPr>
      <w:r w:rsidRPr="00544A21">
        <w:rPr>
          <w:snapToGrid/>
          <w:color w:val="000000"/>
          <w:sz w:val="24"/>
          <w:szCs w:val="24"/>
          <w:lang w:eastAsia="ar-SA"/>
        </w:rPr>
        <w:t>Обеспечение безопасности персональных данных, обрабатываемых в информационной системе, осуществляется отделом  информационных технологий Управления и достигается путем исключения несанкционированного, в том числе случайного, доступа к персональным данным, а также иных неправомерных действий в отношении персональных данных, согласно статье 19 Федерального закона «О персональных данных».</w:t>
      </w:r>
    </w:p>
    <w:p w:rsidR="008935D1" w:rsidRPr="00544A21" w:rsidRDefault="008935D1" w:rsidP="008935D1">
      <w:pPr>
        <w:autoSpaceDE w:val="0"/>
        <w:autoSpaceDN w:val="0"/>
        <w:adjustRightInd w:val="0"/>
        <w:ind w:left="360"/>
        <w:jc w:val="both"/>
        <w:outlineLvl w:val="1"/>
        <w:rPr>
          <w:snapToGrid/>
          <w:color w:val="000000"/>
          <w:sz w:val="24"/>
          <w:szCs w:val="24"/>
          <w:lang w:eastAsia="ar-SA"/>
        </w:rPr>
      </w:pPr>
    </w:p>
    <w:p w:rsidR="008935D1" w:rsidRPr="00575F4C" w:rsidRDefault="008935D1" w:rsidP="008935D1">
      <w:pPr>
        <w:numPr>
          <w:ilvl w:val="0"/>
          <w:numId w:val="1"/>
        </w:numPr>
        <w:tabs>
          <w:tab w:val="left" w:pos="142"/>
          <w:tab w:val="left" w:pos="426"/>
          <w:tab w:val="left" w:pos="851"/>
        </w:tabs>
        <w:ind w:left="0" w:firstLine="0"/>
        <w:contextualSpacing/>
        <w:jc w:val="center"/>
        <w:rPr>
          <w:rFonts w:eastAsia="Calibri"/>
          <w:b/>
          <w:snapToGrid/>
          <w:sz w:val="24"/>
          <w:szCs w:val="24"/>
          <w:lang w:eastAsia="en-US"/>
        </w:rPr>
      </w:pPr>
      <w:r w:rsidRPr="00575F4C">
        <w:rPr>
          <w:rFonts w:eastAsia="Calibri"/>
          <w:b/>
          <w:snapToGrid/>
          <w:sz w:val="24"/>
          <w:szCs w:val="24"/>
          <w:lang w:eastAsia="en-US"/>
        </w:rPr>
        <w:t xml:space="preserve">Порядок обработки персональных данных </w:t>
      </w:r>
    </w:p>
    <w:p w:rsidR="008935D1" w:rsidRPr="00575F4C" w:rsidRDefault="008935D1" w:rsidP="008935D1">
      <w:pPr>
        <w:tabs>
          <w:tab w:val="left" w:pos="142"/>
          <w:tab w:val="left" w:pos="426"/>
          <w:tab w:val="left" w:pos="851"/>
        </w:tabs>
        <w:contextualSpacing/>
        <w:jc w:val="center"/>
        <w:rPr>
          <w:rFonts w:eastAsia="Calibri"/>
          <w:b/>
          <w:snapToGrid/>
          <w:sz w:val="24"/>
          <w:szCs w:val="24"/>
          <w:lang w:eastAsia="en-US"/>
        </w:rPr>
      </w:pPr>
      <w:r w:rsidRPr="00575F4C">
        <w:rPr>
          <w:rFonts w:eastAsia="Calibri"/>
          <w:b/>
          <w:snapToGrid/>
          <w:sz w:val="24"/>
          <w:szCs w:val="24"/>
          <w:lang w:eastAsia="en-US"/>
        </w:rPr>
        <w:t>без использования средств автоматизации</w:t>
      </w:r>
    </w:p>
    <w:p w:rsidR="008935D1" w:rsidRPr="00575F4C" w:rsidRDefault="008935D1" w:rsidP="008935D1">
      <w:pPr>
        <w:ind w:firstLine="709"/>
        <w:jc w:val="center"/>
        <w:rPr>
          <w:snapToGrid/>
          <w:sz w:val="28"/>
          <w:szCs w:val="24"/>
          <w:lang w:eastAsia="ar-SA"/>
        </w:rPr>
      </w:pPr>
    </w:p>
    <w:p w:rsidR="008935D1" w:rsidRPr="00575F4C" w:rsidRDefault="008935D1" w:rsidP="008935D1">
      <w:pPr>
        <w:numPr>
          <w:ilvl w:val="1"/>
          <w:numId w:val="1"/>
        </w:numPr>
        <w:tabs>
          <w:tab w:val="left" w:pos="0"/>
          <w:tab w:val="left" w:pos="993"/>
        </w:tabs>
        <w:ind w:left="0" w:firstLine="426"/>
        <w:contextualSpacing/>
        <w:jc w:val="both"/>
        <w:rPr>
          <w:rFonts w:eastAsia="Calibri"/>
          <w:snapToGrid/>
          <w:sz w:val="24"/>
          <w:szCs w:val="24"/>
          <w:lang w:eastAsia="en-US"/>
        </w:rPr>
      </w:pPr>
      <w:r w:rsidRPr="00575F4C">
        <w:rPr>
          <w:rFonts w:eastAsia="Calibri"/>
          <w:snapToGrid/>
          <w:sz w:val="24"/>
          <w:szCs w:val="24"/>
          <w:lang w:eastAsia="en-US"/>
        </w:rPr>
        <w:t>При обработке персональных данных, осуществляемой без использования средств автоматизации, соблюдаются требования Положения об особенностях обработки персональных данных, осуществляемой без использования средств автоматизации, утвержденным постановлением Правительства РФ от 15 сентября 2008 г. № 687.</w:t>
      </w:r>
    </w:p>
    <w:p w:rsidR="008935D1" w:rsidRPr="00BF640C" w:rsidRDefault="008935D1" w:rsidP="008935D1">
      <w:pPr>
        <w:numPr>
          <w:ilvl w:val="1"/>
          <w:numId w:val="1"/>
        </w:numPr>
        <w:tabs>
          <w:tab w:val="left" w:pos="0"/>
          <w:tab w:val="left" w:pos="993"/>
        </w:tabs>
        <w:ind w:left="0" w:firstLine="426"/>
        <w:contextualSpacing/>
        <w:jc w:val="both"/>
        <w:rPr>
          <w:rFonts w:eastAsia="Calibri"/>
          <w:snapToGrid/>
          <w:sz w:val="24"/>
          <w:szCs w:val="24"/>
          <w:lang w:eastAsia="en-US"/>
        </w:rPr>
      </w:pPr>
      <w:r w:rsidRPr="00575F4C">
        <w:rPr>
          <w:rFonts w:eastAsia="Calibri"/>
          <w:snapToGrid/>
          <w:sz w:val="24"/>
          <w:szCs w:val="24"/>
          <w:lang w:eastAsia="en-US"/>
        </w:rPr>
        <w:t>Для каждой категории субъектов персональных данных, обрабатываемых без использования средств автоматизации, в Управлении определены отдельные места хранения персональных данных (материальных носителей) в запирающихся на ключ помещениях</w:t>
      </w:r>
      <w:r>
        <w:rPr>
          <w:rFonts w:eastAsia="Calibri"/>
          <w:snapToGrid/>
          <w:sz w:val="24"/>
          <w:szCs w:val="24"/>
          <w:lang w:eastAsia="en-US"/>
        </w:rPr>
        <w:t xml:space="preserve"> (архивах)</w:t>
      </w:r>
      <w:r w:rsidRPr="00575F4C">
        <w:rPr>
          <w:rFonts w:eastAsia="Calibri"/>
          <w:snapToGrid/>
          <w:sz w:val="24"/>
          <w:szCs w:val="24"/>
          <w:lang w:eastAsia="en-US"/>
        </w:rPr>
        <w:t xml:space="preserve">, в металлических несгораемых шкафах (сейфах), иных шкафах, имеющих запираемые </w:t>
      </w:r>
      <w:proofErr w:type="gramStart"/>
      <w:r w:rsidRPr="00575F4C">
        <w:rPr>
          <w:rFonts w:eastAsia="Calibri"/>
          <w:snapToGrid/>
          <w:sz w:val="24"/>
          <w:szCs w:val="24"/>
          <w:lang w:eastAsia="en-US"/>
        </w:rPr>
        <w:t>блок-секции</w:t>
      </w:r>
      <w:proofErr w:type="gramEnd"/>
      <w:r w:rsidRPr="00575F4C">
        <w:rPr>
          <w:rFonts w:eastAsia="Calibri"/>
          <w:snapToGrid/>
          <w:sz w:val="24"/>
          <w:szCs w:val="24"/>
          <w:lang w:eastAsia="en-US"/>
        </w:rPr>
        <w:t>.</w:t>
      </w:r>
      <w:r w:rsidRPr="00BF640C">
        <w:rPr>
          <w:rFonts w:eastAsia="Calibri"/>
          <w:snapToGrid/>
          <w:color w:val="FF0000"/>
          <w:sz w:val="24"/>
          <w:szCs w:val="24"/>
          <w:lang w:eastAsia="en-US"/>
        </w:rPr>
        <w:t xml:space="preserve"> </w:t>
      </w:r>
      <w:r w:rsidRPr="00BF640C">
        <w:rPr>
          <w:rFonts w:eastAsia="Calibri"/>
          <w:snapToGrid/>
          <w:sz w:val="24"/>
          <w:szCs w:val="24"/>
          <w:lang w:eastAsia="en-US"/>
        </w:rPr>
        <w:t>При хранении материальных носителей в Управлении соблюдаются условия, обеспечивающие сохранность персональных данных и исключающие несанкционированный к ним доступ.</w:t>
      </w:r>
    </w:p>
    <w:p w:rsidR="008935D1" w:rsidRPr="00575F4C" w:rsidRDefault="008935D1" w:rsidP="008935D1">
      <w:pPr>
        <w:numPr>
          <w:ilvl w:val="1"/>
          <w:numId w:val="1"/>
        </w:numPr>
        <w:tabs>
          <w:tab w:val="left" w:pos="0"/>
          <w:tab w:val="left" w:pos="993"/>
        </w:tabs>
        <w:ind w:left="0" w:firstLine="426"/>
        <w:contextualSpacing/>
        <w:jc w:val="both"/>
        <w:rPr>
          <w:rFonts w:eastAsia="Calibri"/>
          <w:snapToGrid/>
          <w:sz w:val="24"/>
          <w:szCs w:val="24"/>
          <w:lang w:eastAsia="en-US"/>
        </w:rPr>
      </w:pPr>
      <w:r w:rsidRPr="00575F4C">
        <w:rPr>
          <w:rFonts w:eastAsia="Calibri"/>
          <w:snapToGrid/>
          <w:sz w:val="24"/>
          <w:szCs w:val="24"/>
          <w:lang w:eastAsia="en-US"/>
        </w:rPr>
        <w:t xml:space="preserve"> Ключи от этих помещений (шкафов) хранятся у лиц, ответственных</w:t>
      </w:r>
      <w:r>
        <w:rPr>
          <w:sz w:val="28"/>
          <w:szCs w:val="28"/>
        </w:rPr>
        <w:t xml:space="preserve"> </w:t>
      </w:r>
      <w:r w:rsidRPr="00BF640C">
        <w:rPr>
          <w:sz w:val="24"/>
          <w:szCs w:val="24"/>
        </w:rPr>
        <w:t>за</w:t>
      </w:r>
      <w:r w:rsidRPr="00D91A31">
        <w:rPr>
          <w:rFonts w:eastAsia="Calibri"/>
          <w:snapToGrid/>
          <w:color w:val="FF0000"/>
          <w:sz w:val="24"/>
          <w:szCs w:val="24"/>
          <w:lang w:eastAsia="en-US"/>
        </w:rPr>
        <w:t xml:space="preserve"> </w:t>
      </w:r>
      <w:r w:rsidRPr="00B47E42">
        <w:rPr>
          <w:rFonts w:eastAsia="Calibri"/>
          <w:snapToGrid/>
          <w:sz w:val="24"/>
          <w:szCs w:val="24"/>
          <w:lang w:eastAsia="en-US"/>
        </w:rPr>
        <w:t>обработку персональных данных данной категории субъектов персональных данных</w:t>
      </w:r>
      <w:r w:rsidRPr="00BF640C">
        <w:rPr>
          <w:sz w:val="24"/>
          <w:szCs w:val="24"/>
        </w:rPr>
        <w:t xml:space="preserve"> </w:t>
      </w:r>
      <w:r>
        <w:rPr>
          <w:sz w:val="24"/>
          <w:szCs w:val="24"/>
        </w:rPr>
        <w:t xml:space="preserve">и ответственных за </w:t>
      </w:r>
      <w:r w:rsidRPr="00BF640C">
        <w:rPr>
          <w:sz w:val="24"/>
          <w:szCs w:val="24"/>
        </w:rPr>
        <w:t xml:space="preserve">ведение делопроизводства и архива документов </w:t>
      </w:r>
      <w:r>
        <w:rPr>
          <w:sz w:val="24"/>
          <w:szCs w:val="24"/>
        </w:rPr>
        <w:t>У</w:t>
      </w:r>
      <w:r w:rsidRPr="00BF640C">
        <w:rPr>
          <w:sz w:val="24"/>
          <w:szCs w:val="24"/>
        </w:rPr>
        <w:t>правления</w:t>
      </w:r>
      <w:r w:rsidRPr="00575F4C">
        <w:rPr>
          <w:rFonts w:eastAsia="Calibri"/>
          <w:snapToGrid/>
          <w:sz w:val="24"/>
          <w:szCs w:val="24"/>
          <w:lang w:eastAsia="en-US"/>
        </w:rPr>
        <w:t>.</w:t>
      </w:r>
    </w:p>
    <w:p w:rsidR="008935D1" w:rsidRPr="00575F4C" w:rsidRDefault="008935D1" w:rsidP="008935D1">
      <w:pPr>
        <w:numPr>
          <w:ilvl w:val="1"/>
          <w:numId w:val="1"/>
        </w:numPr>
        <w:tabs>
          <w:tab w:val="left" w:pos="0"/>
          <w:tab w:val="left" w:pos="993"/>
        </w:tabs>
        <w:ind w:left="0" w:firstLine="426"/>
        <w:contextualSpacing/>
        <w:jc w:val="both"/>
        <w:rPr>
          <w:rFonts w:eastAsia="Calibri"/>
          <w:snapToGrid/>
          <w:sz w:val="24"/>
          <w:szCs w:val="24"/>
          <w:lang w:eastAsia="en-US"/>
        </w:rPr>
      </w:pPr>
      <w:r w:rsidRPr="00575F4C">
        <w:rPr>
          <w:rFonts w:eastAsia="Calibri"/>
          <w:snapToGrid/>
          <w:sz w:val="24"/>
          <w:szCs w:val="24"/>
          <w:lang w:eastAsia="en-US"/>
        </w:rPr>
        <w:t xml:space="preserve"> Запрещается хранение носителей с персональными данными на рабочих столах, либо оставление их без присмотра или передача на хранение другим лицам, вынос носителей с персональными данными из служебных помещений для работы с ними вне контролируемой зоны Управления.</w:t>
      </w:r>
    </w:p>
    <w:p w:rsidR="008935D1" w:rsidRPr="00575F4C" w:rsidRDefault="008935D1" w:rsidP="008935D1">
      <w:pPr>
        <w:numPr>
          <w:ilvl w:val="1"/>
          <w:numId w:val="1"/>
        </w:numPr>
        <w:tabs>
          <w:tab w:val="left" w:pos="0"/>
          <w:tab w:val="left" w:pos="993"/>
        </w:tabs>
        <w:ind w:left="0" w:firstLine="426"/>
        <w:contextualSpacing/>
        <w:jc w:val="both"/>
        <w:rPr>
          <w:rFonts w:eastAsia="Calibri"/>
          <w:snapToGrid/>
          <w:sz w:val="24"/>
          <w:szCs w:val="24"/>
          <w:lang w:eastAsia="en-US"/>
        </w:rPr>
      </w:pPr>
      <w:r w:rsidRPr="00575F4C">
        <w:rPr>
          <w:rFonts w:eastAsia="Calibri"/>
          <w:snapToGrid/>
          <w:sz w:val="24"/>
          <w:szCs w:val="24"/>
          <w:lang w:eastAsia="en-US"/>
        </w:rPr>
        <w:t>Персональные данные при их обработке, осуществляемой без использования средств автоматизации, обособлены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 Персональные данные субъектов персональных данных, обрабатываемые без использования средств автоматизации в Управлении (материальные носители), обработка которых осуществляется в различных целях, хранятся раздельно.</w:t>
      </w:r>
    </w:p>
    <w:p w:rsidR="008935D1" w:rsidRPr="00544A21" w:rsidRDefault="008935D1" w:rsidP="008935D1">
      <w:pPr>
        <w:tabs>
          <w:tab w:val="left" w:pos="0"/>
          <w:tab w:val="left" w:pos="993"/>
        </w:tabs>
        <w:ind w:left="426"/>
        <w:contextualSpacing/>
        <w:jc w:val="both"/>
        <w:rPr>
          <w:rFonts w:eastAsia="Calibri"/>
          <w:snapToGrid/>
          <w:sz w:val="24"/>
          <w:szCs w:val="24"/>
          <w:lang w:eastAsia="en-US"/>
        </w:rPr>
      </w:pPr>
    </w:p>
    <w:p w:rsidR="008935D1" w:rsidRPr="00544A21" w:rsidRDefault="008935D1" w:rsidP="008935D1">
      <w:pPr>
        <w:numPr>
          <w:ilvl w:val="0"/>
          <w:numId w:val="1"/>
        </w:numPr>
        <w:autoSpaceDE w:val="0"/>
        <w:autoSpaceDN w:val="0"/>
        <w:adjustRightInd w:val="0"/>
        <w:jc w:val="center"/>
        <w:outlineLvl w:val="1"/>
        <w:rPr>
          <w:b/>
          <w:snapToGrid/>
          <w:sz w:val="24"/>
          <w:szCs w:val="24"/>
          <w:lang w:eastAsia="ar-SA"/>
        </w:rPr>
      </w:pPr>
      <w:r w:rsidRPr="00544A21">
        <w:rPr>
          <w:b/>
          <w:snapToGrid/>
          <w:sz w:val="24"/>
          <w:szCs w:val="24"/>
          <w:lang w:eastAsia="ar-SA"/>
        </w:rPr>
        <w:t>Сроки обработки и хранения персональных данных</w:t>
      </w:r>
    </w:p>
    <w:p w:rsidR="008935D1" w:rsidRPr="00544A21" w:rsidRDefault="008935D1" w:rsidP="008935D1">
      <w:pPr>
        <w:autoSpaceDE w:val="0"/>
        <w:autoSpaceDN w:val="0"/>
        <w:adjustRightInd w:val="0"/>
        <w:ind w:left="1035"/>
        <w:jc w:val="both"/>
        <w:outlineLvl w:val="1"/>
        <w:rPr>
          <w:snapToGrid/>
          <w:color w:val="000000"/>
          <w:sz w:val="24"/>
          <w:szCs w:val="24"/>
          <w:lang w:eastAsia="ar-SA"/>
        </w:rPr>
      </w:pPr>
    </w:p>
    <w:p w:rsidR="008935D1" w:rsidRPr="00544A21" w:rsidRDefault="008935D1" w:rsidP="008935D1">
      <w:pPr>
        <w:numPr>
          <w:ilvl w:val="1"/>
          <w:numId w:val="1"/>
        </w:numPr>
        <w:tabs>
          <w:tab w:val="left" w:pos="993"/>
        </w:tabs>
        <w:autoSpaceDE w:val="0"/>
        <w:autoSpaceDN w:val="0"/>
        <w:adjustRightInd w:val="0"/>
        <w:ind w:left="0" w:firstLine="360"/>
        <w:jc w:val="both"/>
        <w:outlineLvl w:val="1"/>
        <w:rPr>
          <w:snapToGrid/>
          <w:color w:val="000000"/>
          <w:sz w:val="24"/>
          <w:szCs w:val="24"/>
          <w:lang w:eastAsia="ar-SA"/>
        </w:rPr>
      </w:pPr>
      <w:proofErr w:type="gramStart"/>
      <w:r w:rsidRPr="00544A21">
        <w:rPr>
          <w:snapToGrid/>
          <w:color w:val="000000"/>
          <w:sz w:val="24"/>
          <w:szCs w:val="24"/>
          <w:lang w:eastAsia="ar-SA"/>
        </w:rPr>
        <w:t xml:space="preserve">Сроки обработки и хранения персональных данных устанавливаются в соответствии с законодательством Российской Федерации о государственной гражданской службе, Трудовым </w:t>
      </w:r>
      <w:hyperlink r:id="rId9" w:history="1">
        <w:r w:rsidRPr="00544A21">
          <w:rPr>
            <w:snapToGrid/>
            <w:color w:val="000000"/>
            <w:sz w:val="24"/>
            <w:szCs w:val="24"/>
            <w:lang w:eastAsia="ar-SA"/>
          </w:rPr>
          <w:t>кодексом</w:t>
        </w:r>
      </w:hyperlink>
      <w:r w:rsidRPr="00544A21">
        <w:rPr>
          <w:snapToGrid/>
          <w:color w:val="000000"/>
          <w:sz w:val="24"/>
          <w:szCs w:val="24"/>
          <w:lang w:eastAsia="ar-SA"/>
        </w:rPr>
        <w:t xml:space="preserve"> Российской Федерации, Налоговым кодексом Российской Федерации, приказом Минкультуры России от 25.08.2010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и организационно-распорядительными документами ФНС России.</w:t>
      </w:r>
      <w:proofErr w:type="gramEnd"/>
    </w:p>
    <w:p w:rsidR="008935D1" w:rsidRPr="00544A21" w:rsidRDefault="008935D1" w:rsidP="008935D1">
      <w:pPr>
        <w:numPr>
          <w:ilvl w:val="1"/>
          <w:numId w:val="1"/>
        </w:numPr>
        <w:tabs>
          <w:tab w:val="left" w:pos="993"/>
        </w:tabs>
        <w:autoSpaceDE w:val="0"/>
        <w:autoSpaceDN w:val="0"/>
        <w:adjustRightInd w:val="0"/>
        <w:ind w:left="0" w:firstLine="360"/>
        <w:jc w:val="both"/>
        <w:outlineLvl w:val="1"/>
        <w:rPr>
          <w:snapToGrid/>
          <w:color w:val="000000"/>
          <w:sz w:val="24"/>
          <w:szCs w:val="24"/>
          <w:lang w:eastAsia="ar-SA"/>
        </w:rPr>
      </w:pPr>
      <w:r w:rsidRPr="00544A21">
        <w:rPr>
          <w:snapToGrid/>
          <w:color w:val="000000"/>
          <w:sz w:val="24"/>
          <w:szCs w:val="24"/>
          <w:lang w:eastAsia="ar-SA"/>
        </w:rPr>
        <w:t xml:space="preserve">Персональные данные, предоставляемые на бумажном носителе, хранятся на бумажных носителях в структурных подразделениях Управления, к полномочиям которых относится </w:t>
      </w:r>
      <w:r w:rsidRPr="00544A21">
        <w:rPr>
          <w:snapToGrid/>
          <w:color w:val="000000"/>
          <w:sz w:val="24"/>
          <w:szCs w:val="24"/>
          <w:lang w:eastAsia="ar-SA"/>
        </w:rPr>
        <w:lastRenderedPageBreak/>
        <w:t>обработка персональных данных, в соответствии с утвержденными положениями о соответствующих структурных подразделениях Управления.</w:t>
      </w:r>
    </w:p>
    <w:p w:rsidR="008935D1" w:rsidRPr="00544A21" w:rsidRDefault="008935D1" w:rsidP="008935D1">
      <w:pPr>
        <w:numPr>
          <w:ilvl w:val="1"/>
          <w:numId w:val="1"/>
        </w:numPr>
        <w:tabs>
          <w:tab w:val="left" w:pos="993"/>
        </w:tabs>
        <w:autoSpaceDE w:val="0"/>
        <w:autoSpaceDN w:val="0"/>
        <w:adjustRightInd w:val="0"/>
        <w:ind w:left="0" w:firstLine="360"/>
        <w:jc w:val="both"/>
        <w:outlineLvl w:val="1"/>
        <w:rPr>
          <w:snapToGrid/>
          <w:color w:val="000000"/>
          <w:sz w:val="24"/>
          <w:szCs w:val="24"/>
          <w:lang w:eastAsia="ar-SA"/>
        </w:rPr>
      </w:pPr>
      <w:proofErr w:type="gramStart"/>
      <w:r w:rsidRPr="00544A21">
        <w:rPr>
          <w:snapToGrid/>
          <w:color w:val="000000"/>
          <w:sz w:val="24"/>
          <w:szCs w:val="24"/>
          <w:lang w:eastAsia="ar-SA"/>
        </w:rPr>
        <w:t>Контроль за</w:t>
      </w:r>
      <w:proofErr w:type="gramEnd"/>
      <w:r w:rsidRPr="00544A21">
        <w:rPr>
          <w:snapToGrid/>
          <w:color w:val="000000"/>
          <w:sz w:val="24"/>
          <w:szCs w:val="24"/>
          <w:lang w:eastAsia="ar-SA"/>
        </w:rPr>
        <w:t xml:space="preserve">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w:t>
      </w:r>
      <w:r>
        <w:rPr>
          <w:snapToGrid/>
          <w:color w:val="000000"/>
          <w:sz w:val="24"/>
          <w:szCs w:val="24"/>
          <w:lang w:eastAsia="ar-SA"/>
        </w:rPr>
        <w:t>начальники</w:t>
      </w:r>
      <w:r w:rsidRPr="00544A21">
        <w:rPr>
          <w:snapToGrid/>
          <w:color w:val="000000"/>
          <w:sz w:val="24"/>
          <w:szCs w:val="24"/>
          <w:lang w:eastAsia="ar-SA"/>
        </w:rPr>
        <w:t xml:space="preserve"> структурных подразделений Управления.</w:t>
      </w:r>
    </w:p>
    <w:p w:rsidR="008935D1" w:rsidRPr="00544A21" w:rsidRDefault="008935D1" w:rsidP="008935D1">
      <w:pPr>
        <w:numPr>
          <w:ilvl w:val="1"/>
          <w:numId w:val="1"/>
        </w:numPr>
        <w:tabs>
          <w:tab w:val="left" w:pos="993"/>
        </w:tabs>
        <w:autoSpaceDE w:val="0"/>
        <w:autoSpaceDN w:val="0"/>
        <w:adjustRightInd w:val="0"/>
        <w:ind w:left="0" w:firstLine="360"/>
        <w:jc w:val="both"/>
        <w:outlineLvl w:val="1"/>
        <w:rPr>
          <w:snapToGrid/>
          <w:color w:val="000000"/>
          <w:sz w:val="24"/>
          <w:szCs w:val="24"/>
          <w:lang w:eastAsia="ar-SA"/>
        </w:rPr>
      </w:pPr>
      <w:r w:rsidRPr="00544A21">
        <w:rPr>
          <w:snapToGrid/>
          <w:color w:val="000000"/>
          <w:sz w:val="24"/>
          <w:szCs w:val="24"/>
          <w:lang w:eastAsia="ar-SA"/>
        </w:rPr>
        <w:t>Срок хранения персональных данных, внесенных в автоматизированные информационные системы, должен соответствовать сроку хранения бумажных оригиналов.</w:t>
      </w:r>
    </w:p>
    <w:p w:rsidR="008935D1" w:rsidRPr="00544A21" w:rsidRDefault="008935D1" w:rsidP="008935D1">
      <w:pPr>
        <w:autoSpaceDE w:val="0"/>
        <w:autoSpaceDN w:val="0"/>
        <w:adjustRightInd w:val="0"/>
        <w:ind w:left="360"/>
        <w:jc w:val="both"/>
        <w:outlineLvl w:val="1"/>
        <w:rPr>
          <w:snapToGrid/>
          <w:color w:val="000000"/>
          <w:sz w:val="24"/>
          <w:szCs w:val="24"/>
          <w:lang w:eastAsia="ar-SA"/>
        </w:rPr>
      </w:pPr>
    </w:p>
    <w:p w:rsidR="008935D1" w:rsidRPr="00544A21" w:rsidRDefault="008935D1" w:rsidP="008935D1">
      <w:pPr>
        <w:numPr>
          <w:ilvl w:val="0"/>
          <w:numId w:val="1"/>
        </w:numPr>
        <w:autoSpaceDE w:val="0"/>
        <w:autoSpaceDN w:val="0"/>
        <w:adjustRightInd w:val="0"/>
        <w:jc w:val="center"/>
        <w:outlineLvl w:val="1"/>
        <w:rPr>
          <w:b/>
          <w:snapToGrid/>
          <w:sz w:val="24"/>
          <w:szCs w:val="24"/>
          <w:lang w:eastAsia="ar-SA"/>
        </w:rPr>
      </w:pPr>
      <w:r w:rsidRPr="00544A21">
        <w:rPr>
          <w:b/>
          <w:snapToGrid/>
          <w:sz w:val="24"/>
          <w:szCs w:val="24"/>
          <w:lang w:eastAsia="ar-SA"/>
        </w:rPr>
        <w:t>Порядок уничтожения персональных данных при достижении целей обработки или при наступлении иных законных оснований</w:t>
      </w:r>
    </w:p>
    <w:p w:rsidR="008935D1" w:rsidRPr="00544A21" w:rsidRDefault="008935D1" w:rsidP="008935D1">
      <w:pPr>
        <w:autoSpaceDE w:val="0"/>
        <w:autoSpaceDN w:val="0"/>
        <w:adjustRightInd w:val="0"/>
        <w:ind w:left="1035"/>
        <w:jc w:val="both"/>
        <w:outlineLvl w:val="1"/>
        <w:rPr>
          <w:b/>
          <w:snapToGrid/>
          <w:sz w:val="24"/>
          <w:szCs w:val="24"/>
          <w:lang w:eastAsia="ar-SA"/>
        </w:rPr>
      </w:pPr>
    </w:p>
    <w:p w:rsidR="008935D1" w:rsidRPr="00544A21" w:rsidRDefault="008935D1" w:rsidP="008935D1">
      <w:pPr>
        <w:numPr>
          <w:ilvl w:val="1"/>
          <w:numId w:val="1"/>
        </w:numPr>
        <w:tabs>
          <w:tab w:val="left" w:pos="993"/>
        </w:tabs>
        <w:autoSpaceDE w:val="0"/>
        <w:autoSpaceDN w:val="0"/>
        <w:adjustRightInd w:val="0"/>
        <w:ind w:left="0" w:firstLine="360"/>
        <w:jc w:val="both"/>
        <w:outlineLvl w:val="1"/>
        <w:rPr>
          <w:snapToGrid/>
          <w:color w:val="000000"/>
          <w:sz w:val="24"/>
          <w:szCs w:val="24"/>
          <w:lang w:eastAsia="ar-SA"/>
        </w:rPr>
      </w:pPr>
      <w:r w:rsidRPr="00544A21">
        <w:rPr>
          <w:snapToGrid/>
          <w:color w:val="000000"/>
          <w:sz w:val="24"/>
          <w:szCs w:val="24"/>
          <w:lang w:eastAsia="ar-SA"/>
        </w:rPr>
        <w:t>Структурным подразделением, в функции которого входит документационное обеспечение Управления, осуществляется систематический контроль и выделение документов, с истекшими сроками хранения, подлежащих уничтожению.</w:t>
      </w:r>
    </w:p>
    <w:p w:rsidR="008935D1" w:rsidRPr="00544A21" w:rsidRDefault="008935D1" w:rsidP="008935D1">
      <w:pPr>
        <w:numPr>
          <w:ilvl w:val="1"/>
          <w:numId w:val="1"/>
        </w:numPr>
        <w:tabs>
          <w:tab w:val="left" w:pos="993"/>
        </w:tabs>
        <w:autoSpaceDE w:val="0"/>
        <w:autoSpaceDN w:val="0"/>
        <w:adjustRightInd w:val="0"/>
        <w:ind w:left="0" w:firstLine="360"/>
        <w:jc w:val="both"/>
        <w:outlineLvl w:val="1"/>
        <w:rPr>
          <w:snapToGrid/>
          <w:color w:val="000000"/>
          <w:sz w:val="24"/>
          <w:szCs w:val="24"/>
          <w:lang w:eastAsia="ar-SA"/>
        </w:rPr>
      </w:pPr>
      <w:r w:rsidRPr="00544A21">
        <w:rPr>
          <w:snapToGrid/>
          <w:sz w:val="24"/>
          <w:szCs w:val="24"/>
          <w:lang w:eastAsia="ar-SA"/>
        </w:rPr>
        <w:t>Подлежат уничтожению персональные данные, в отношении которых:</w:t>
      </w:r>
    </w:p>
    <w:p w:rsidR="008935D1" w:rsidRPr="00544A21" w:rsidRDefault="008935D1" w:rsidP="008935D1">
      <w:pPr>
        <w:numPr>
          <w:ilvl w:val="0"/>
          <w:numId w:val="2"/>
        </w:numPr>
        <w:tabs>
          <w:tab w:val="left" w:pos="993"/>
        </w:tabs>
        <w:ind w:left="0" w:firstLine="567"/>
        <w:contextualSpacing/>
        <w:jc w:val="both"/>
        <w:rPr>
          <w:rFonts w:eastAsia="Calibri"/>
          <w:snapToGrid/>
          <w:sz w:val="24"/>
          <w:szCs w:val="24"/>
          <w:lang w:eastAsia="en-US"/>
        </w:rPr>
      </w:pPr>
      <w:r w:rsidRPr="00544A21">
        <w:rPr>
          <w:rFonts w:eastAsia="Calibri"/>
          <w:snapToGrid/>
          <w:sz w:val="24"/>
          <w:szCs w:val="24"/>
          <w:lang w:eastAsia="en-US"/>
        </w:rPr>
        <w:t>достигнута цель обработки персональных данных;</w:t>
      </w:r>
    </w:p>
    <w:p w:rsidR="008935D1" w:rsidRPr="00544A21" w:rsidRDefault="008935D1" w:rsidP="008935D1">
      <w:pPr>
        <w:numPr>
          <w:ilvl w:val="0"/>
          <w:numId w:val="2"/>
        </w:numPr>
        <w:tabs>
          <w:tab w:val="left" w:pos="993"/>
        </w:tabs>
        <w:ind w:left="0" w:firstLine="567"/>
        <w:contextualSpacing/>
        <w:jc w:val="both"/>
        <w:rPr>
          <w:rFonts w:eastAsia="Calibri"/>
          <w:snapToGrid/>
          <w:sz w:val="24"/>
          <w:szCs w:val="24"/>
          <w:lang w:eastAsia="en-US"/>
        </w:rPr>
      </w:pPr>
      <w:r w:rsidRPr="00544A21">
        <w:rPr>
          <w:rFonts w:eastAsia="Calibri"/>
          <w:snapToGrid/>
          <w:sz w:val="24"/>
          <w:szCs w:val="24"/>
          <w:lang w:eastAsia="en-US"/>
        </w:rPr>
        <w:t>утрачена необходимость в достижении ранее определенных целей обработки;</w:t>
      </w:r>
    </w:p>
    <w:p w:rsidR="008935D1" w:rsidRPr="00544A21" w:rsidRDefault="008935D1" w:rsidP="008935D1">
      <w:pPr>
        <w:numPr>
          <w:ilvl w:val="0"/>
          <w:numId w:val="2"/>
        </w:numPr>
        <w:tabs>
          <w:tab w:val="left" w:pos="993"/>
        </w:tabs>
        <w:ind w:left="0" w:firstLine="567"/>
        <w:contextualSpacing/>
        <w:jc w:val="both"/>
        <w:rPr>
          <w:rFonts w:eastAsia="Calibri"/>
          <w:snapToGrid/>
          <w:sz w:val="24"/>
          <w:szCs w:val="24"/>
          <w:lang w:eastAsia="en-US"/>
        </w:rPr>
      </w:pPr>
      <w:r w:rsidRPr="00544A21">
        <w:rPr>
          <w:rFonts w:eastAsia="Calibri"/>
          <w:snapToGrid/>
          <w:sz w:val="24"/>
          <w:szCs w:val="24"/>
          <w:lang w:eastAsia="en-US"/>
        </w:rPr>
        <w:t>выявлены факты неправомерной обработки персональных данных (в том числе при обращении субъекта персональных данных) и обеспечить их правомерность не представляется возможным;</w:t>
      </w:r>
    </w:p>
    <w:p w:rsidR="008935D1" w:rsidRPr="00544A21" w:rsidRDefault="008935D1" w:rsidP="008935D1">
      <w:pPr>
        <w:numPr>
          <w:ilvl w:val="0"/>
          <w:numId w:val="2"/>
        </w:numPr>
        <w:tabs>
          <w:tab w:val="left" w:pos="993"/>
        </w:tabs>
        <w:ind w:left="0" w:firstLine="567"/>
        <w:contextualSpacing/>
        <w:jc w:val="both"/>
        <w:rPr>
          <w:rFonts w:eastAsia="Calibri"/>
          <w:snapToGrid/>
          <w:sz w:val="24"/>
          <w:szCs w:val="24"/>
          <w:lang w:eastAsia="en-US"/>
        </w:rPr>
      </w:pPr>
      <w:r w:rsidRPr="00544A21">
        <w:rPr>
          <w:rFonts w:eastAsia="Calibri"/>
          <w:snapToGrid/>
          <w:sz w:val="24"/>
          <w:szCs w:val="24"/>
          <w:lang w:eastAsia="en-US"/>
        </w:rPr>
        <w:t>отозвано согласие субъекта на обработку персональных данных, и законных оснований продолжать такую обработку не имеется;</w:t>
      </w:r>
    </w:p>
    <w:p w:rsidR="008935D1" w:rsidRPr="00544A21" w:rsidRDefault="008935D1" w:rsidP="008935D1">
      <w:pPr>
        <w:numPr>
          <w:ilvl w:val="0"/>
          <w:numId w:val="2"/>
        </w:numPr>
        <w:tabs>
          <w:tab w:val="left" w:pos="993"/>
        </w:tabs>
        <w:ind w:left="0" w:firstLine="567"/>
        <w:contextualSpacing/>
        <w:jc w:val="both"/>
        <w:rPr>
          <w:rFonts w:eastAsia="Calibri"/>
          <w:snapToGrid/>
          <w:sz w:val="24"/>
          <w:szCs w:val="24"/>
          <w:lang w:eastAsia="en-US"/>
        </w:rPr>
      </w:pPr>
      <w:r w:rsidRPr="00544A21">
        <w:rPr>
          <w:rFonts w:eastAsia="Calibri"/>
          <w:snapToGrid/>
          <w:sz w:val="24"/>
          <w:szCs w:val="24"/>
          <w:lang w:eastAsia="en-US"/>
        </w:rPr>
        <w:t>нет оснований осуществлять архивное хранение материальных носителей, содержащих эти персональные данные.</w:t>
      </w:r>
    </w:p>
    <w:p w:rsidR="008935D1" w:rsidRPr="00575F4C" w:rsidRDefault="008935D1" w:rsidP="008935D1">
      <w:pPr>
        <w:numPr>
          <w:ilvl w:val="1"/>
          <w:numId w:val="1"/>
        </w:numPr>
        <w:tabs>
          <w:tab w:val="left" w:pos="993"/>
        </w:tabs>
        <w:autoSpaceDE w:val="0"/>
        <w:autoSpaceDN w:val="0"/>
        <w:adjustRightInd w:val="0"/>
        <w:ind w:left="0" w:firstLine="426"/>
        <w:jc w:val="both"/>
        <w:outlineLvl w:val="1"/>
        <w:rPr>
          <w:snapToGrid/>
          <w:sz w:val="24"/>
          <w:szCs w:val="24"/>
          <w:lang w:eastAsia="ar-SA"/>
        </w:rPr>
      </w:pPr>
      <w:r w:rsidRPr="00575F4C">
        <w:rPr>
          <w:snapToGrid/>
          <w:sz w:val="24"/>
          <w:szCs w:val="24"/>
          <w:lang w:eastAsia="ar-SA"/>
        </w:rPr>
        <w:t>Вопрос об уничтожении выделенных документов, рассматривается на заседании постоянно действующей экспертной комиссии, утвержденной приказом Управления (далее - экспертная комиссия).</w:t>
      </w:r>
    </w:p>
    <w:p w:rsidR="008935D1" w:rsidRPr="00575F4C" w:rsidRDefault="008935D1" w:rsidP="008935D1">
      <w:pPr>
        <w:numPr>
          <w:ilvl w:val="1"/>
          <w:numId w:val="1"/>
        </w:numPr>
        <w:tabs>
          <w:tab w:val="left" w:pos="993"/>
        </w:tabs>
        <w:autoSpaceDE w:val="0"/>
        <w:autoSpaceDN w:val="0"/>
        <w:adjustRightInd w:val="0"/>
        <w:ind w:left="0" w:firstLine="426"/>
        <w:jc w:val="both"/>
        <w:outlineLvl w:val="1"/>
        <w:rPr>
          <w:snapToGrid/>
          <w:sz w:val="24"/>
          <w:szCs w:val="24"/>
          <w:lang w:eastAsia="ar-SA"/>
        </w:rPr>
      </w:pPr>
      <w:r w:rsidRPr="00575F4C">
        <w:rPr>
          <w:snapToGrid/>
          <w:sz w:val="24"/>
          <w:szCs w:val="24"/>
          <w:lang w:eastAsia="ar-SA"/>
        </w:rPr>
        <w:t>Отбор документов к уничтожению за соответствующий период и составление акта о выделении их к уничтожению производится после составления сводных описей дел постоянного хранения за тот же период.</w:t>
      </w:r>
    </w:p>
    <w:p w:rsidR="008935D1" w:rsidRPr="00575F4C" w:rsidRDefault="008935D1" w:rsidP="008935D1">
      <w:pPr>
        <w:numPr>
          <w:ilvl w:val="1"/>
          <w:numId w:val="1"/>
        </w:numPr>
        <w:tabs>
          <w:tab w:val="left" w:pos="993"/>
        </w:tabs>
        <w:autoSpaceDE w:val="0"/>
        <w:autoSpaceDN w:val="0"/>
        <w:adjustRightInd w:val="0"/>
        <w:ind w:left="0" w:firstLine="426"/>
        <w:jc w:val="both"/>
        <w:outlineLvl w:val="1"/>
        <w:rPr>
          <w:snapToGrid/>
          <w:sz w:val="24"/>
          <w:szCs w:val="24"/>
          <w:lang w:eastAsia="ar-SA"/>
        </w:rPr>
      </w:pPr>
      <w:r w:rsidRPr="00575F4C">
        <w:rPr>
          <w:snapToGrid/>
          <w:sz w:val="24"/>
          <w:szCs w:val="24"/>
          <w:lang w:eastAsia="ar-SA"/>
        </w:rPr>
        <w:t>Указанные описи и акты рассматриваются на заседании экспертной комиссии. Согласованные экспертной комиссии акты утверждаются Руководителем только после утверждения (при наличии договора об отношениях и сотрудничестве) уполномоченным органом исполнительной власти субъекта Российской Федерации в области архивного дела описей дел постоянного хранения.  После этого дела, включенные в данные акты, уничтожаются в соответствии с установленным порядком.</w:t>
      </w:r>
    </w:p>
    <w:p w:rsidR="008935D1" w:rsidRPr="00544A21" w:rsidRDefault="008935D1" w:rsidP="008935D1">
      <w:pPr>
        <w:numPr>
          <w:ilvl w:val="1"/>
          <w:numId w:val="1"/>
        </w:numPr>
        <w:tabs>
          <w:tab w:val="left" w:pos="993"/>
        </w:tabs>
        <w:autoSpaceDE w:val="0"/>
        <w:autoSpaceDN w:val="0"/>
        <w:adjustRightInd w:val="0"/>
        <w:ind w:left="0" w:firstLine="360"/>
        <w:jc w:val="both"/>
        <w:outlineLvl w:val="1"/>
        <w:rPr>
          <w:snapToGrid/>
          <w:color w:val="000000"/>
          <w:sz w:val="24"/>
          <w:szCs w:val="24"/>
          <w:lang w:eastAsia="ar-SA"/>
        </w:rPr>
      </w:pPr>
      <w:r w:rsidRPr="00544A21">
        <w:rPr>
          <w:snapToGrid/>
          <w:sz w:val="24"/>
          <w:szCs w:val="24"/>
          <w:lang w:eastAsia="ar-SA"/>
        </w:rPr>
        <w:t>Уничтожение материальных носителей персональных данных должно обеспечивать их полное физическое уничтожение, а уничтожение персональных данных, записанных на машинных носителях информации, – невозможность восстановления персональных данных.</w:t>
      </w:r>
    </w:p>
    <w:p w:rsidR="008935D1" w:rsidRPr="00544A21" w:rsidRDefault="008935D1" w:rsidP="008935D1">
      <w:pPr>
        <w:numPr>
          <w:ilvl w:val="1"/>
          <w:numId w:val="1"/>
        </w:numPr>
        <w:tabs>
          <w:tab w:val="left" w:pos="993"/>
        </w:tabs>
        <w:autoSpaceDE w:val="0"/>
        <w:autoSpaceDN w:val="0"/>
        <w:adjustRightInd w:val="0"/>
        <w:ind w:left="0" w:firstLine="360"/>
        <w:jc w:val="both"/>
        <w:outlineLvl w:val="1"/>
        <w:rPr>
          <w:snapToGrid/>
          <w:color w:val="000000"/>
          <w:sz w:val="24"/>
          <w:szCs w:val="24"/>
          <w:lang w:eastAsia="ar-SA"/>
        </w:rPr>
      </w:pPr>
      <w:r w:rsidRPr="00544A21">
        <w:rPr>
          <w:snapToGrid/>
          <w:sz w:val="24"/>
          <w:szCs w:val="24"/>
          <w:lang w:eastAsia="ar-SA"/>
        </w:rPr>
        <w:t>Уничтожение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w:t>
      </w:r>
    </w:p>
    <w:p w:rsidR="008935D1" w:rsidRPr="00544A21" w:rsidRDefault="008935D1" w:rsidP="008935D1">
      <w:pPr>
        <w:numPr>
          <w:ilvl w:val="1"/>
          <w:numId w:val="1"/>
        </w:numPr>
        <w:tabs>
          <w:tab w:val="left" w:pos="993"/>
        </w:tabs>
        <w:autoSpaceDE w:val="0"/>
        <w:autoSpaceDN w:val="0"/>
        <w:adjustRightInd w:val="0"/>
        <w:ind w:left="0" w:firstLine="426"/>
        <w:jc w:val="both"/>
        <w:outlineLvl w:val="1"/>
        <w:rPr>
          <w:snapToGrid/>
          <w:sz w:val="24"/>
          <w:szCs w:val="24"/>
          <w:lang w:eastAsia="ar-SA"/>
        </w:rPr>
      </w:pPr>
      <w:r w:rsidRPr="00544A21">
        <w:rPr>
          <w:snapToGrid/>
          <w:sz w:val="24"/>
          <w:szCs w:val="24"/>
          <w:lang w:eastAsia="ar-SA"/>
        </w:rPr>
        <w:t>Уничтожение носителей информации на бумажной основе производится с применением бумагорезательных машин (шредеров) или путем сжигания их в специально оборудованных печах.</w:t>
      </w:r>
    </w:p>
    <w:p w:rsidR="008935D1" w:rsidRPr="00544A21" w:rsidRDefault="008935D1" w:rsidP="008935D1">
      <w:pPr>
        <w:ind w:firstLine="426"/>
        <w:jc w:val="both"/>
        <w:rPr>
          <w:snapToGrid/>
          <w:sz w:val="24"/>
          <w:szCs w:val="24"/>
          <w:lang w:eastAsia="ar-SA"/>
        </w:rPr>
      </w:pPr>
      <w:r>
        <w:rPr>
          <w:snapToGrid/>
          <w:sz w:val="24"/>
          <w:szCs w:val="24"/>
          <w:lang w:eastAsia="ar-SA"/>
        </w:rPr>
        <w:t>9</w:t>
      </w:r>
      <w:r w:rsidRPr="00544A21">
        <w:rPr>
          <w:snapToGrid/>
          <w:sz w:val="24"/>
          <w:szCs w:val="24"/>
          <w:lang w:eastAsia="ar-SA"/>
        </w:rPr>
        <w:t>.</w:t>
      </w:r>
      <w:r>
        <w:rPr>
          <w:snapToGrid/>
          <w:sz w:val="24"/>
          <w:szCs w:val="24"/>
          <w:lang w:eastAsia="ar-SA"/>
        </w:rPr>
        <w:t>8</w:t>
      </w:r>
      <w:r w:rsidRPr="00544A21">
        <w:rPr>
          <w:snapToGrid/>
          <w:sz w:val="24"/>
          <w:szCs w:val="24"/>
          <w:lang w:eastAsia="ar-SA"/>
        </w:rPr>
        <w:t>. Уничтожение персональных данных в информационных системах проводится путем удаления записей баз данных, содержащих персональные данные, или стирания файлов с использованием программ (устройств) гарантированного уничтожения информации.</w:t>
      </w:r>
    </w:p>
    <w:p w:rsidR="008935D1" w:rsidRPr="00544A21" w:rsidRDefault="008935D1" w:rsidP="008935D1">
      <w:pPr>
        <w:ind w:firstLine="426"/>
        <w:jc w:val="both"/>
        <w:rPr>
          <w:snapToGrid/>
          <w:sz w:val="24"/>
          <w:szCs w:val="24"/>
          <w:lang w:eastAsia="ar-SA"/>
        </w:rPr>
      </w:pPr>
      <w:r>
        <w:rPr>
          <w:snapToGrid/>
          <w:sz w:val="24"/>
          <w:szCs w:val="24"/>
          <w:lang w:eastAsia="ar-SA"/>
        </w:rPr>
        <w:t>9</w:t>
      </w:r>
      <w:r w:rsidRPr="00544A21">
        <w:rPr>
          <w:snapToGrid/>
          <w:sz w:val="24"/>
          <w:szCs w:val="24"/>
          <w:lang w:eastAsia="ar-SA"/>
        </w:rPr>
        <w:t>.</w:t>
      </w:r>
      <w:r>
        <w:rPr>
          <w:snapToGrid/>
          <w:sz w:val="24"/>
          <w:szCs w:val="24"/>
          <w:lang w:eastAsia="ar-SA"/>
        </w:rPr>
        <w:t>9</w:t>
      </w:r>
      <w:r w:rsidRPr="00544A21">
        <w:rPr>
          <w:snapToGrid/>
          <w:sz w:val="24"/>
          <w:szCs w:val="24"/>
          <w:lang w:eastAsia="ar-SA"/>
        </w:rPr>
        <w:t>. По результатам уничтожения оформляется акт об уничтожении персональных данных, содержащий следующие сведения: данные, позволяющие идентифицировать субъекта персональных данных, чьи данные были уничтожены, состав уничтоженных данных, перечень информационных систем, в которых были уничтожены данные.</w:t>
      </w:r>
    </w:p>
    <w:p w:rsidR="008935D1" w:rsidRDefault="008935D1" w:rsidP="008935D1">
      <w:pPr>
        <w:pStyle w:val="ConsPlusNormal"/>
        <w:ind w:firstLine="0"/>
        <w:jc w:val="both"/>
        <w:rPr>
          <w:rFonts w:ascii="Times New Roman" w:hAnsi="Times New Roman" w:cs="Times New Roman"/>
        </w:rPr>
      </w:pPr>
    </w:p>
    <w:p w:rsidR="00E03B50" w:rsidRDefault="00E03B50" w:rsidP="008935D1">
      <w:pPr>
        <w:pStyle w:val="ConsPlusNormal"/>
        <w:ind w:firstLine="0"/>
        <w:jc w:val="both"/>
        <w:rPr>
          <w:rFonts w:ascii="Times New Roman" w:hAnsi="Times New Roman" w:cs="Times New Roman"/>
        </w:rPr>
      </w:pPr>
    </w:p>
    <w:p w:rsidR="00E03B50" w:rsidRDefault="00E03B50" w:rsidP="00E03B50">
      <w:pPr>
        <w:ind w:left="5246" w:firstLine="424"/>
        <w:rPr>
          <w:sz w:val="22"/>
          <w:szCs w:val="22"/>
        </w:rPr>
      </w:pPr>
    </w:p>
    <w:p w:rsidR="00E03B50" w:rsidRDefault="00E03B50" w:rsidP="00E03B50">
      <w:pPr>
        <w:ind w:left="5246" w:firstLine="424"/>
        <w:rPr>
          <w:sz w:val="22"/>
          <w:szCs w:val="22"/>
        </w:rPr>
      </w:pPr>
    </w:p>
    <w:p w:rsidR="00E03B50" w:rsidRPr="00544A21" w:rsidRDefault="00E03B50" w:rsidP="00E03B50">
      <w:pPr>
        <w:ind w:left="6372"/>
        <w:jc w:val="center"/>
        <w:rPr>
          <w:snapToGrid/>
          <w:color w:val="000000"/>
          <w:sz w:val="22"/>
          <w:szCs w:val="22"/>
          <w:lang w:eastAsia="ar-SA"/>
        </w:rPr>
      </w:pPr>
      <w:r>
        <w:rPr>
          <w:snapToGrid/>
          <w:color w:val="000000"/>
          <w:sz w:val="22"/>
          <w:szCs w:val="22"/>
          <w:lang w:eastAsia="ar-SA"/>
        </w:rPr>
        <w:t xml:space="preserve">     </w:t>
      </w:r>
      <w:r w:rsidRPr="00544A21">
        <w:rPr>
          <w:snapToGrid/>
          <w:color w:val="000000"/>
          <w:sz w:val="22"/>
          <w:szCs w:val="22"/>
          <w:lang w:eastAsia="ar-SA"/>
        </w:rPr>
        <w:t xml:space="preserve">Приказом Управления ФНС России </w:t>
      </w:r>
    </w:p>
    <w:p w:rsidR="00E03B50" w:rsidRPr="00544A21" w:rsidRDefault="00E03B50" w:rsidP="00E03B50">
      <w:pPr>
        <w:ind w:left="6096"/>
        <w:rPr>
          <w:snapToGrid/>
          <w:color w:val="000000"/>
          <w:sz w:val="22"/>
          <w:szCs w:val="22"/>
          <w:lang w:eastAsia="ar-SA"/>
        </w:rPr>
      </w:pPr>
      <w:r>
        <w:rPr>
          <w:snapToGrid/>
          <w:color w:val="000000"/>
          <w:sz w:val="22"/>
          <w:szCs w:val="22"/>
          <w:lang w:eastAsia="ar-SA"/>
        </w:rPr>
        <w:t xml:space="preserve">         </w:t>
      </w:r>
      <w:r>
        <w:rPr>
          <w:snapToGrid/>
          <w:color w:val="000000"/>
          <w:sz w:val="22"/>
          <w:szCs w:val="22"/>
          <w:lang w:eastAsia="ar-SA"/>
        </w:rPr>
        <w:t xml:space="preserve">    </w:t>
      </w:r>
      <w:r w:rsidRPr="00544A21">
        <w:rPr>
          <w:snapToGrid/>
          <w:color w:val="000000"/>
          <w:sz w:val="22"/>
          <w:szCs w:val="22"/>
          <w:lang w:eastAsia="ar-SA"/>
        </w:rPr>
        <w:t xml:space="preserve">по Еврейской автономной области </w:t>
      </w:r>
    </w:p>
    <w:p w:rsidR="00E03B50" w:rsidRPr="008935D1" w:rsidRDefault="00E03B50" w:rsidP="00E03B50">
      <w:pPr>
        <w:ind w:left="5103"/>
        <w:jc w:val="right"/>
        <w:rPr>
          <w:snapToGrid/>
          <w:color w:val="000000"/>
          <w:sz w:val="22"/>
          <w:szCs w:val="22"/>
          <w:lang w:val="en-US" w:eastAsia="ar-SA"/>
        </w:rPr>
      </w:pPr>
      <w:r w:rsidRPr="00544A21">
        <w:rPr>
          <w:snapToGrid/>
          <w:color w:val="000000"/>
          <w:sz w:val="22"/>
          <w:szCs w:val="22"/>
          <w:lang w:eastAsia="ar-SA"/>
        </w:rPr>
        <w:t>№</w:t>
      </w:r>
      <w:r>
        <w:rPr>
          <w:snapToGrid/>
          <w:color w:val="000000"/>
          <w:sz w:val="22"/>
          <w:szCs w:val="22"/>
          <w:lang w:eastAsia="ar-SA"/>
        </w:rPr>
        <w:t xml:space="preserve"> 01/01-06/181</w:t>
      </w:r>
      <w:r>
        <w:rPr>
          <w:snapToGrid/>
          <w:color w:val="000000"/>
          <w:sz w:val="22"/>
          <w:szCs w:val="22"/>
          <w:lang w:val="en-US" w:eastAsia="ar-SA"/>
        </w:rPr>
        <w:t>@</w:t>
      </w:r>
    </w:p>
    <w:p w:rsidR="00E03B50" w:rsidRPr="00544A21" w:rsidRDefault="00E03B50" w:rsidP="00E03B50">
      <w:pPr>
        <w:ind w:left="5103"/>
        <w:jc w:val="right"/>
        <w:rPr>
          <w:snapToGrid/>
          <w:color w:val="000000"/>
          <w:sz w:val="22"/>
          <w:szCs w:val="22"/>
          <w:lang w:eastAsia="ar-SA"/>
        </w:rPr>
      </w:pPr>
      <w:r w:rsidRPr="00544A21">
        <w:rPr>
          <w:snapToGrid/>
          <w:color w:val="000000"/>
          <w:sz w:val="22"/>
          <w:szCs w:val="22"/>
          <w:lang w:eastAsia="ar-SA"/>
        </w:rPr>
        <w:t>от «</w:t>
      </w:r>
      <w:r>
        <w:rPr>
          <w:snapToGrid/>
          <w:color w:val="000000"/>
          <w:sz w:val="22"/>
          <w:szCs w:val="22"/>
          <w:lang w:eastAsia="ar-SA"/>
        </w:rPr>
        <w:t>28</w:t>
      </w:r>
      <w:r w:rsidRPr="00544A21">
        <w:rPr>
          <w:snapToGrid/>
          <w:color w:val="000000"/>
          <w:sz w:val="22"/>
          <w:szCs w:val="22"/>
          <w:lang w:eastAsia="ar-SA"/>
        </w:rPr>
        <w:t>»</w:t>
      </w:r>
      <w:r>
        <w:rPr>
          <w:snapToGrid/>
          <w:color w:val="000000"/>
          <w:sz w:val="22"/>
          <w:szCs w:val="22"/>
          <w:lang w:eastAsia="ar-SA"/>
        </w:rPr>
        <w:t xml:space="preserve"> ноября</w:t>
      </w:r>
      <w:r w:rsidRPr="00544A21">
        <w:rPr>
          <w:snapToGrid/>
          <w:color w:val="000000"/>
          <w:sz w:val="22"/>
          <w:szCs w:val="22"/>
          <w:lang w:eastAsia="ar-SA"/>
        </w:rPr>
        <w:t xml:space="preserve"> 2018г.</w:t>
      </w:r>
    </w:p>
    <w:p w:rsidR="00E03B50" w:rsidRPr="005B5D9B" w:rsidRDefault="00E03B50" w:rsidP="00E03B50">
      <w:pPr>
        <w:snapToGrid w:val="0"/>
        <w:rPr>
          <w:sz w:val="22"/>
          <w:szCs w:val="22"/>
        </w:rPr>
      </w:pPr>
      <w:bookmarkStart w:id="1" w:name="_GoBack"/>
      <w:bookmarkEnd w:id="1"/>
    </w:p>
    <w:p w:rsidR="00E03B50" w:rsidRPr="005B5D9B" w:rsidRDefault="00E03B50" w:rsidP="00E03B50">
      <w:pPr>
        <w:snapToGrid w:val="0"/>
        <w:jc w:val="center"/>
        <w:rPr>
          <w:sz w:val="22"/>
          <w:szCs w:val="22"/>
        </w:rPr>
      </w:pPr>
      <w:r w:rsidRPr="005B5D9B">
        <w:rPr>
          <w:sz w:val="22"/>
          <w:szCs w:val="22"/>
        </w:rPr>
        <w:t>Согласие</w:t>
      </w:r>
    </w:p>
    <w:p w:rsidR="00E03B50" w:rsidRPr="005B5D9B" w:rsidRDefault="00E03B50" w:rsidP="00E03B50">
      <w:pPr>
        <w:snapToGrid w:val="0"/>
        <w:jc w:val="center"/>
        <w:rPr>
          <w:sz w:val="22"/>
          <w:szCs w:val="22"/>
        </w:rPr>
      </w:pPr>
      <w:r w:rsidRPr="005B5D9B">
        <w:rPr>
          <w:sz w:val="22"/>
          <w:szCs w:val="22"/>
        </w:rPr>
        <w:t>на обработку персональных данных федеральных государственных</w:t>
      </w:r>
    </w:p>
    <w:p w:rsidR="00E03B50" w:rsidRPr="005B5D9B" w:rsidRDefault="00E03B50" w:rsidP="00E03B50">
      <w:pPr>
        <w:snapToGrid w:val="0"/>
        <w:jc w:val="center"/>
        <w:rPr>
          <w:sz w:val="22"/>
          <w:szCs w:val="22"/>
        </w:rPr>
      </w:pPr>
      <w:r w:rsidRPr="005B5D9B">
        <w:rPr>
          <w:sz w:val="22"/>
          <w:szCs w:val="22"/>
        </w:rPr>
        <w:t>гражданских служащих, а также иных субъектов персональных данных</w:t>
      </w:r>
    </w:p>
    <w:p w:rsidR="00E03B50" w:rsidRPr="005B5D9B" w:rsidRDefault="00E03B50" w:rsidP="00E03B50">
      <w:pPr>
        <w:snapToGrid w:val="0"/>
        <w:jc w:val="center"/>
        <w:rPr>
          <w:sz w:val="22"/>
          <w:szCs w:val="22"/>
        </w:rPr>
      </w:pPr>
    </w:p>
    <w:p w:rsidR="00E03B50" w:rsidRPr="005B5D9B" w:rsidRDefault="00E03B50" w:rsidP="00E03B50">
      <w:pPr>
        <w:snapToGrid w:val="0"/>
        <w:jc w:val="both"/>
        <w:rPr>
          <w:sz w:val="22"/>
          <w:szCs w:val="22"/>
        </w:rPr>
      </w:pPr>
      <w:r w:rsidRPr="005B5D9B">
        <w:rPr>
          <w:sz w:val="22"/>
          <w:szCs w:val="22"/>
        </w:rPr>
        <w:t xml:space="preserve">    Я, __________________________________________________________________</w:t>
      </w:r>
      <w:r>
        <w:rPr>
          <w:sz w:val="22"/>
          <w:szCs w:val="22"/>
        </w:rPr>
        <w:t>_______________</w:t>
      </w:r>
      <w:r w:rsidRPr="005B5D9B">
        <w:rPr>
          <w:sz w:val="22"/>
          <w:szCs w:val="22"/>
        </w:rPr>
        <w:t>___,</w:t>
      </w:r>
    </w:p>
    <w:p w:rsidR="00E03B50" w:rsidRPr="005B5D9B" w:rsidRDefault="00E03B50" w:rsidP="00E03B50">
      <w:pPr>
        <w:snapToGrid w:val="0"/>
        <w:jc w:val="both"/>
        <w:rPr>
          <w:sz w:val="22"/>
          <w:szCs w:val="22"/>
        </w:rPr>
      </w:pPr>
      <w:r w:rsidRPr="005B5D9B">
        <w:rPr>
          <w:sz w:val="22"/>
          <w:szCs w:val="22"/>
        </w:rPr>
        <w:t xml:space="preserve">                                                     (фамилия, имя, отчество)</w:t>
      </w:r>
    </w:p>
    <w:p w:rsidR="00E03B50" w:rsidRPr="005B5D9B" w:rsidRDefault="00E03B50" w:rsidP="00E03B50">
      <w:pPr>
        <w:snapToGrid w:val="0"/>
        <w:jc w:val="both"/>
        <w:rPr>
          <w:sz w:val="22"/>
          <w:szCs w:val="22"/>
        </w:rPr>
      </w:pPr>
      <w:r w:rsidRPr="005B5D9B">
        <w:rPr>
          <w:sz w:val="22"/>
          <w:szCs w:val="22"/>
        </w:rPr>
        <w:t>зарегистрированны</w:t>
      </w:r>
      <w:proofErr w:type="gramStart"/>
      <w:r w:rsidRPr="005B5D9B">
        <w:rPr>
          <w:sz w:val="22"/>
          <w:szCs w:val="22"/>
        </w:rPr>
        <w:t>й(</w:t>
      </w:r>
      <w:proofErr w:type="spellStart"/>
      <w:proofErr w:type="gramEnd"/>
      <w:r w:rsidRPr="005B5D9B">
        <w:rPr>
          <w:sz w:val="22"/>
          <w:szCs w:val="22"/>
        </w:rPr>
        <w:t>ая</w:t>
      </w:r>
      <w:proofErr w:type="spellEnd"/>
      <w:r w:rsidRPr="005B5D9B">
        <w:rPr>
          <w:sz w:val="22"/>
          <w:szCs w:val="22"/>
        </w:rPr>
        <w:t>) по адресу: ____________________________________________</w:t>
      </w:r>
      <w:r>
        <w:rPr>
          <w:sz w:val="22"/>
          <w:szCs w:val="22"/>
        </w:rPr>
        <w:t>_____________</w:t>
      </w:r>
    </w:p>
    <w:p w:rsidR="00E03B50" w:rsidRPr="005B5D9B" w:rsidRDefault="00E03B50" w:rsidP="00E03B50">
      <w:pPr>
        <w:snapToGrid w:val="0"/>
        <w:jc w:val="both"/>
        <w:rPr>
          <w:sz w:val="22"/>
          <w:szCs w:val="22"/>
        </w:rPr>
      </w:pPr>
      <w:r w:rsidRPr="005B5D9B">
        <w:rPr>
          <w:sz w:val="22"/>
          <w:szCs w:val="22"/>
        </w:rPr>
        <w:t>_________________________________________________</w:t>
      </w:r>
      <w:r>
        <w:rPr>
          <w:sz w:val="22"/>
          <w:szCs w:val="22"/>
        </w:rPr>
        <w:t>_______________________________________</w:t>
      </w:r>
      <w:r w:rsidRPr="005B5D9B">
        <w:rPr>
          <w:sz w:val="22"/>
          <w:szCs w:val="22"/>
        </w:rPr>
        <w:t xml:space="preserve"> __________________________________________________________________</w:t>
      </w:r>
      <w:r>
        <w:rPr>
          <w:sz w:val="22"/>
          <w:szCs w:val="22"/>
        </w:rPr>
        <w:t>_______________________</w:t>
      </w:r>
      <w:r w:rsidRPr="005B5D9B">
        <w:rPr>
          <w:sz w:val="22"/>
          <w:szCs w:val="22"/>
        </w:rPr>
        <w:t>,</w:t>
      </w:r>
    </w:p>
    <w:p w:rsidR="00E03B50" w:rsidRPr="005B5D9B" w:rsidRDefault="00E03B50" w:rsidP="00E03B50">
      <w:pPr>
        <w:snapToGrid w:val="0"/>
        <w:jc w:val="both"/>
        <w:rPr>
          <w:sz w:val="22"/>
          <w:szCs w:val="22"/>
        </w:rPr>
      </w:pPr>
      <w:r w:rsidRPr="005B5D9B">
        <w:rPr>
          <w:sz w:val="22"/>
          <w:szCs w:val="22"/>
        </w:rPr>
        <w:t>паспорт серия _______ № _____________, выдан ______________, _________________</w:t>
      </w:r>
      <w:r>
        <w:rPr>
          <w:sz w:val="22"/>
          <w:szCs w:val="22"/>
        </w:rPr>
        <w:t>______________</w:t>
      </w:r>
    </w:p>
    <w:p w:rsidR="00E03B50" w:rsidRPr="005B5D9B" w:rsidRDefault="00E03B50" w:rsidP="00E03B50">
      <w:pPr>
        <w:snapToGrid w:val="0"/>
        <w:jc w:val="both"/>
        <w:rPr>
          <w:sz w:val="22"/>
          <w:szCs w:val="22"/>
        </w:rPr>
      </w:pPr>
      <w:r w:rsidRPr="005B5D9B">
        <w:rPr>
          <w:sz w:val="22"/>
          <w:szCs w:val="22"/>
        </w:rPr>
        <w:t xml:space="preserve">                                                                                   (дата)                       (кем </w:t>
      </w:r>
      <w:proofErr w:type="gramStart"/>
      <w:r w:rsidRPr="005B5D9B">
        <w:rPr>
          <w:sz w:val="22"/>
          <w:szCs w:val="22"/>
        </w:rPr>
        <w:t>выдан</w:t>
      </w:r>
      <w:proofErr w:type="gramEnd"/>
      <w:r w:rsidRPr="005B5D9B">
        <w:rPr>
          <w:sz w:val="22"/>
          <w:szCs w:val="22"/>
        </w:rPr>
        <w:t>)</w:t>
      </w:r>
    </w:p>
    <w:p w:rsidR="00E03B50" w:rsidRPr="005B5D9B" w:rsidRDefault="00E03B50" w:rsidP="00E03B50">
      <w:pPr>
        <w:snapToGrid w:val="0"/>
        <w:jc w:val="both"/>
        <w:rPr>
          <w:sz w:val="22"/>
          <w:szCs w:val="22"/>
        </w:rPr>
      </w:pPr>
      <w:r w:rsidRPr="005B5D9B">
        <w:rPr>
          <w:sz w:val="22"/>
          <w:szCs w:val="22"/>
        </w:rPr>
        <w:t>_________________________________________________________________________________</w:t>
      </w:r>
      <w:r>
        <w:rPr>
          <w:sz w:val="22"/>
          <w:szCs w:val="22"/>
        </w:rPr>
        <w:t>_______</w:t>
      </w:r>
      <w:r w:rsidRPr="005B5D9B">
        <w:rPr>
          <w:sz w:val="22"/>
          <w:szCs w:val="22"/>
        </w:rPr>
        <w:t>,</w:t>
      </w:r>
    </w:p>
    <w:p w:rsidR="00E03B50" w:rsidRPr="005B5D9B" w:rsidRDefault="00E03B50" w:rsidP="00E03B50">
      <w:pPr>
        <w:snapToGrid w:val="0"/>
        <w:jc w:val="both"/>
        <w:rPr>
          <w:sz w:val="22"/>
          <w:szCs w:val="22"/>
        </w:rPr>
      </w:pPr>
      <w:proofErr w:type="gramStart"/>
      <w:r w:rsidRPr="005B5D9B">
        <w:rPr>
          <w:sz w:val="22"/>
          <w:szCs w:val="22"/>
        </w:rPr>
        <w:t>свободно,  своей  волей  и в своем  интересе  даю  согласие  Управлению Федеральной налоговой службы по Еврейской автономной области (далее - Управление),  расположенному  по  адресу: 679016, г. Биробиджан, проспект 60-летия СССР, д. 24,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w:t>
      </w:r>
      <w:proofErr w:type="gramEnd"/>
      <w:r w:rsidRPr="005B5D9B">
        <w:rPr>
          <w:sz w:val="22"/>
          <w:szCs w:val="22"/>
        </w:rPr>
        <w:t xml:space="preserve">, </w:t>
      </w:r>
      <w:proofErr w:type="gramStart"/>
      <w:r w:rsidRPr="005B5D9B">
        <w:rPr>
          <w:sz w:val="22"/>
          <w:szCs w:val="22"/>
        </w:rPr>
        <w:t>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E03B50" w:rsidRPr="005B5D9B" w:rsidRDefault="00E03B50" w:rsidP="00E03B50">
      <w:pPr>
        <w:autoSpaceDE w:val="0"/>
        <w:autoSpaceDN w:val="0"/>
        <w:adjustRightInd w:val="0"/>
        <w:ind w:left="680"/>
        <w:jc w:val="both"/>
        <w:outlineLvl w:val="1"/>
        <w:rPr>
          <w:snapToGrid/>
          <w:color w:val="000000"/>
          <w:sz w:val="22"/>
          <w:szCs w:val="22"/>
          <w:lang w:eastAsia="ar-SA"/>
        </w:rPr>
      </w:pPr>
      <w:r w:rsidRPr="005B5D9B">
        <w:rPr>
          <w:snapToGrid/>
          <w:color w:val="000000"/>
          <w:sz w:val="22"/>
          <w:szCs w:val="22"/>
          <w:lang w:eastAsia="ar-SA"/>
        </w:rPr>
        <w:t>1) фамилия, имя, отчество (последнее при наличии), в том числе предыдущие фамилии, имена и (или) отчества, в случае их изменения;</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2) число, месяц, год рождения;</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3) место рождения;</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4) сведения о гражданстве (в том числе предыдущие гражданства, иные гражданства);</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5) вид, серия, номер документа, удостоверяющего личность, дата выдачи, наименование органа, выдавшего его;</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6) адрес и дата регистрации по месту жительства (месту пребывания), адрес фактического проживания;</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7) номер контактного телефона или сведения о других способах связи;</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8) реквизиты страхового свидетельства обязательного пенсионного страхования;</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9) идентификационный номер налогоплательщика;</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10) реквизиты страхового медицинского полиса обязательного медицинского страхования;</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11) реквизиты свидетельства государственной регистрации актов гражданского состояния;</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proofErr w:type="gramStart"/>
      <w:r w:rsidRPr="005B5D9B">
        <w:rPr>
          <w:snapToGrid/>
          <w:color w:val="000000"/>
          <w:sz w:val="22"/>
          <w:szCs w:val="22"/>
          <w:lang w:eastAsia="ar-SA"/>
        </w:rPr>
        <w:t>12) сведения о семейном положении, составе семьи и сведения (</w:t>
      </w:r>
      <w:r w:rsidRPr="005B5D9B">
        <w:rPr>
          <w:snapToGrid/>
          <w:sz w:val="22"/>
          <w:szCs w:val="22"/>
          <w:lang w:eastAsia="ar-SA"/>
        </w:rPr>
        <w:t>фамилия, имя, отчество (прежние фамилия, имя, отчество), год, число, месяц</w:t>
      </w:r>
      <w:r w:rsidRPr="005B5D9B">
        <w:rPr>
          <w:snapToGrid/>
          <w:color w:val="000000"/>
          <w:sz w:val="22"/>
          <w:szCs w:val="22"/>
          <w:lang w:eastAsia="ar-SA"/>
        </w:rPr>
        <w:t xml:space="preserve"> и место рождения, место работы, адрес места жительства) о близких родственниках (</w:t>
      </w:r>
      <w:r w:rsidRPr="005B5D9B">
        <w:rPr>
          <w:sz w:val="22"/>
          <w:szCs w:val="22"/>
        </w:rPr>
        <w:t>отца, матери, братьев, сестер, детей, супругов, в том числе бывших, а также братьев, сестер, родителей, детей супругов и супругов детей</w:t>
      </w:r>
      <w:r w:rsidRPr="005B5D9B">
        <w:rPr>
          <w:snapToGrid/>
          <w:color w:val="000000"/>
          <w:sz w:val="22"/>
          <w:szCs w:val="22"/>
          <w:lang w:eastAsia="ar-SA"/>
        </w:rPr>
        <w:t>);</w:t>
      </w:r>
      <w:proofErr w:type="gramEnd"/>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13) сведения о трудовой деятельности;</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14) сведения о воинском учете и реквизиты документов воинского учета;</w:t>
      </w:r>
    </w:p>
    <w:p w:rsidR="00E03B50" w:rsidRPr="005B5D9B" w:rsidRDefault="00E03B50" w:rsidP="00E03B50">
      <w:pPr>
        <w:autoSpaceDE w:val="0"/>
        <w:autoSpaceDN w:val="0"/>
        <w:adjustRightInd w:val="0"/>
        <w:ind w:firstLine="709"/>
        <w:jc w:val="both"/>
        <w:outlineLvl w:val="1"/>
        <w:rPr>
          <w:snapToGrid/>
          <w:sz w:val="22"/>
          <w:szCs w:val="22"/>
          <w:lang w:eastAsia="ar-SA"/>
        </w:rPr>
      </w:pPr>
      <w:r w:rsidRPr="005B5D9B">
        <w:rPr>
          <w:snapToGrid/>
          <w:color w:val="000000"/>
          <w:sz w:val="22"/>
          <w:szCs w:val="22"/>
          <w:lang w:eastAsia="ar-SA"/>
        </w:rPr>
        <w:t xml:space="preserve">15) сведения об образовании (когда и какие образовательные, научные и иные организации окончил, номера документов об образовании, направление подготовки или специальность по документу об образовании, квалификация); </w:t>
      </w:r>
      <w:r w:rsidRPr="005B5D9B">
        <w:rPr>
          <w:snapToGrid/>
          <w:sz w:val="22"/>
          <w:szCs w:val="22"/>
          <w:lang w:eastAsia="ar-SA"/>
        </w:rPr>
        <w:t>послевузовском профессиональном образовании: аспирантуре, адъюнктуре, докторантуре;</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16) сведения об ученой степени;</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17) сведения о владении иностранными языками, уровень владения;</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18) сведения об отсутствии у гражданина заболевания, препятствующего поступлению на государственную гражданскую службу или ее прохождению;</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19) фотография;</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proofErr w:type="gramStart"/>
      <w:r w:rsidRPr="005B5D9B">
        <w:rPr>
          <w:snapToGrid/>
          <w:color w:val="000000"/>
          <w:sz w:val="22"/>
          <w:szCs w:val="22"/>
          <w:lang w:eastAsia="ar-SA"/>
        </w:rPr>
        <w:t>20) сведения о прохождении гражданской службы (работы), в том числе: дата, основания поступления на гражданскую службу (работу) и назначения на должность гражданской службы, дата, основания назначения, перевода, перемещения на иную должность гражданской службы (работы), наименование замещаемых должностей гражданской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а также сведения о</w:t>
      </w:r>
      <w:proofErr w:type="gramEnd"/>
      <w:r w:rsidRPr="005B5D9B">
        <w:rPr>
          <w:snapToGrid/>
          <w:color w:val="000000"/>
          <w:sz w:val="22"/>
          <w:szCs w:val="22"/>
          <w:lang w:eastAsia="ar-SA"/>
        </w:rPr>
        <w:t xml:space="preserve"> прежнем </w:t>
      </w:r>
      <w:proofErr w:type="gramStart"/>
      <w:r w:rsidRPr="005B5D9B">
        <w:rPr>
          <w:snapToGrid/>
          <w:color w:val="000000"/>
          <w:sz w:val="22"/>
          <w:szCs w:val="22"/>
          <w:lang w:eastAsia="ar-SA"/>
        </w:rPr>
        <w:t>месте</w:t>
      </w:r>
      <w:proofErr w:type="gramEnd"/>
      <w:r w:rsidRPr="005B5D9B">
        <w:rPr>
          <w:snapToGrid/>
          <w:color w:val="000000"/>
          <w:sz w:val="22"/>
          <w:szCs w:val="22"/>
          <w:lang w:eastAsia="ar-SA"/>
        </w:rPr>
        <w:t xml:space="preserve"> работы;</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lastRenderedPageBreak/>
        <w:t>21) сведения, содержащиеся в служебном контракте, дополнительных соглашениях к служебному контракту;</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 xml:space="preserve">22) сведения о пребывании за границей </w:t>
      </w:r>
      <w:r w:rsidRPr="005B5D9B">
        <w:rPr>
          <w:snapToGrid/>
          <w:sz w:val="22"/>
          <w:szCs w:val="22"/>
          <w:lang w:eastAsia="ar-SA"/>
        </w:rPr>
        <w:t>(когда, где, с какой целью); ФИО близких родственников постоянно проживающих за границей или оформляющих документы для выезда на постоянное место жительства в другое государство;</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23) сведения о классном чине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24) сведения о наличии или отсутствии судимости;</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25) сведения об оформленных допусках к государственной тайне;</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26) сведения о государственных наградах, иных наградах и знаках отличия;</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27) сведения о профессиональной переподготовке и (или) повышении квалификации;</w:t>
      </w:r>
    </w:p>
    <w:p w:rsidR="00E03B50" w:rsidRPr="005B5D9B" w:rsidRDefault="00E03B50" w:rsidP="00E03B50">
      <w:pPr>
        <w:autoSpaceDE w:val="0"/>
        <w:autoSpaceDN w:val="0"/>
        <w:adjustRightInd w:val="0"/>
        <w:ind w:firstLine="709"/>
        <w:jc w:val="both"/>
        <w:outlineLvl w:val="1"/>
        <w:rPr>
          <w:snapToGrid/>
          <w:sz w:val="22"/>
          <w:szCs w:val="22"/>
          <w:lang w:eastAsia="ar-SA"/>
        </w:rPr>
      </w:pPr>
      <w:r w:rsidRPr="005B5D9B">
        <w:rPr>
          <w:snapToGrid/>
          <w:color w:val="000000"/>
          <w:sz w:val="22"/>
          <w:szCs w:val="22"/>
          <w:lang w:eastAsia="ar-SA"/>
        </w:rPr>
        <w:t xml:space="preserve">28) сведения </w:t>
      </w:r>
      <w:r w:rsidRPr="005B5D9B">
        <w:rPr>
          <w:snapToGrid/>
          <w:sz w:val="22"/>
          <w:szCs w:val="22"/>
          <w:lang w:eastAsia="ar-SA"/>
        </w:rPr>
        <w:t>об отпусках;</w:t>
      </w:r>
    </w:p>
    <w:p w:rsidR="00E03B50" w:rsidRPr="005B5D9B" w:rsidRDefault="00E03B50" w:rsidP="00E03B50">
      <w:pPr>
        <w:autoSpaceDE w:val="0"/>
        <w:autoSpaceDN w:val="0"/>
        <w:adjustRightInd w:val="0"/>
        <w:ind w:firstLine="709"/>
        <w:jc w:val="both"/>
        <w:outlineLvl w:val="1"/>
        <w:rPr>
          <w:snapToGrid/>
          <w:sz w:val="22"/>
          <w:szCs w:val="22"/>
          <w:lang w:eastAsia="ar-SA"/>
        </w:rPr>
      </w:pPr>
      <w:r w:rsidRPr="005B5D9B">
        <w:rPr>
          <w:snapToGrid/>
          <w:color w:val="000000"/>
          <w:sz w:val="22"/>
          <w:szCs w:val="22"/>
          <w:lang w:eastAsia="ar-SA"/>
        </w:rPr>
        <w:t xml:space="preserve">29) сведения о доходах, расходах, об имуществе и обязательствах имущественного характера </w:t>
      </w:r>
      <w:r w:rsidRPr="005B5D9B">
        <w:rPr>
          <w:snapToGrid/>
          <w:sz w:val="22"/>
          <w:szCs w:val="22"/>
          <w:lang w:eastAsia="ar-SA"/>
        </w:rPr>
        <w:t>федерального государственного гражданского служащего, его супруга (супруги), несовершеннолетних детей;</w:t>
      </w:r>
    </w:p>
    <w:p w:rsidR="00E03B50" w:rsidRPr="005B5D9B" w:rsidRDefault="00E03B50" w:rsidP="00E03B50">
      <w:pPr>
        <w:autoSpaceDE w:val="0"/>
        <w:autoSpaceDN w:val="0"/>
        <w:adjustRightInd w:val="0"/>
        <w:ind w:firstLine="709"/>
        <w:jc w:val="both"/>
        <w:outlineLvl w:val="1"/>
        <w:rPr>
          <w:snapToGrid/>
          <w:color w:val="000000"/>
          <w:sz w:val="22"/>
          <w:szCs w:val="22"/>
          <w:lang w:eastAsia="ar-SA"/>
        </w:rPr>
      </w:pPr>
      <w:r w:rsidRPr="005B5D9B">
        <w:rPr>
          <w:snapToGrid/>
          <w:color w:val="000000"/>
          <w:sz w:val="22"/>
          <w:szCs w:val="22"/>
          <w:lang w:eastAsia="ar-SA"/>
        </w:rPr>
        <w:t>30) сведения о денежном содержании (видах и номерах счетов для расчета, номер банковской карты, данные зарплатных договоров с банками и кредитными организациями, данные по окладу, надбавкам, налогам и другие сведения);</w:t>
      </w:r>
    </w:p>
    <w:p w:rsidR="00E03B50" w:rsidRPr="005B5D9B" w:rsidRDefault="00E03B50" w:rsidP="00E03B50">
      <w:pPr>
        <w:autoSpaceDE w:val="0"/>
        <w:autoSpaceDN w:val="0"/>
        <w:adjustRightInd w:val="0"/>
        <w:ind w:firstLine="709"/>
        <w:jc w:val="both"/>
        <w:outlineLvl w:val="1"/>
        <w:rPr>
          <w:snapToGrid/>
          <w:sz w:val="22"/>
          <w:szCs w:val="22"/>
          <w:lang w:eastAsia="ar-SA"/>
        </w:rPr>
      </w:pPr>
      <w:r w:rsidRPr="005B5D9B">
        <w:rPr>
          <w:snapToGrid/>
          <w:sz w:val="22"/>
          <w:szCs w:val="22"/>
          <w:lang w:eastAsia="ar-SA"/>
        </w:rPr>
        <w:t>31) заграничный паспорт (серия, номер, кем и когда выдан)</w:t>
      </w:r>
      <w:r w:rsidRPr="005B5D9B">
        <w:rPr>
          <w:snapToGrid/>
          <w:color w:val="000000"/>
          <w:sz w:val="22"/>
          <w:szCs w:val="22"/>
          <w:lang w:eastAsia="ar-SA"/>
        </w:rPr>
        <w:t>.</w:t>
      </w:r>
    </w:p>
    <w:p w:rsidR="00E03B50" w:rsidRPr="005B5D9B" w:rsidRDefault="00E03B50" w:rsidP="00E03B50">
      <w:pPr>
        <w:snapToGrid w:val="0"/>
        <w:jc w:val="both"/>
        <w:rPr>
          <w:sz w:val="22"/>
          <w:szCs w:val="22"/>
        </w:rPr>
      </w:pPr>
      <w:r w:rsidRPr="005B5D9B">
        <w:rPr>
          <w:sz w:val="22"/>
          <w:szCs w:val="22"/>
        </w:rPr>
        <w:t xml:space="preserve">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Управление действующим законодательством.</w:t>
      </w:r>
    </w:p>
    <w:p w:rsidR="00E03B50" w:rsidRDefault="00E03B50" w:rsidP="00E03B50">
      <w:pPr>
        <w:snapToGrid w:val="0"/>
        <w:jc w:val="both"/>
        <w:rPr>
          <w:sz w:val="22"/>
          <w:szCs w:val="22"/>
        </w:rPr>
      </w:pPr>
      <w:r w:rsidRPr="005B5D9B">
        <w:rPr>
          <w:sz w:val="22"/>
          <w:szCs w:val="22"/>
        </w:rPr>
        <w:t xml:space="preserve">   </w:t>
      </w:r>
    </w:p>
    <w:p w:rsidR="00E03B50" w:rsidRDefault="00E03B50" w:rsidP="00E03B50">
      <w:pPr>
        <w:snapToGrid w:val="0"/>
        <w:jc w:val="both"/>
        <w:rPr>
          <w:sz w:val="22"/>
          <w:szCs w:val="22"/>
        </w:rPr>
      </w:pPr>
      <w:r w:rsidRPr="005B5D9B">
        <w:rPr>
          <w:sz w:val="22"/>
          <w:szCs w:val="22"/>
        </w:rPr>
        <w:t xml:space="preserve"> Я ознакомле</w:t>
      </w:r>
      <w:proofErr w:type="gramStart"/>
      <w:r w:rsidRPr="005B5D9B">
        <w:rPr>
          <w:sz w:val="22"/>
          <w:szCs w:val="22"/>
        </w:rPr>
        <w:t>н(</w:t>
      </w:r>
      <w:proofErr w:type="gramEnd"/>
      <w:r w:rsidRPr="005B5D9B">
        <w:rPr>
          <w:sz w:val="22"/>
          <w:szCs w:val="22"/>
        </w:rPr>
        <w:t>а), что:</w:t>
      </w:r>
    </w:p>
    <w:p w:rsidR="00E03B50" w:rsidRPr="005B5D9B" w:rsidRDefault="00E03B50" w:rsidP="00E03B50">
      <w:pPr>
        <w:snapToGrid w:val="0"/>
        <w:jc w:val="both"/>
        <w:rPr>
          <w:sz w:val="22"/>
          <w:szCs w:val="22"/>
        </w:rPr>
      </w:pPr>
    </w:p>
    <w:p w:rsidR="00E03B50" w:rsidRPr="005B5D9B" w:rsidRDefault="00E03B50" w:rsidP="00E03B50">
      <w:pPr>
        <w:snapToGrid w:val="0"/>
        <w:jc w:val="both"/>
        <w:rPr>
          <w:sz w:val="22"/>
          <w:szCs w:val="22"/>
        </w:rPr>
      </w:pPr>
      <w:r w:rsidRPr="005B5D9B">
        <w:rPr>
          <w:sz w:val="22"/>
          <w:szCs w:val="22"/>
        </w:rPr>
        <w:t xml:space="preserve">    1) согласие на обработку  персональных  данных  действует  </w:t>
      </w:r>
      <w:proofErr w:type="gramStart"/>
      <w:r w:rsidRPr="005B5D9B">
        <w:rPr>
          <w:sz w:val="22"/>
          <w:szCs w:val="22"/>
        </w:rPr>
        <w:t>с  даты подписания</w:t>
      </w:r>
      <w:proofErr w:type="gramEnd"/>
      <w:r w:rsidRPr="005B5D9B">
        <w:rPr>
          <w:sz w:val="22"/>
          <w:szCs w:val="22"/>
        </w:rPr>
        <w:t xml:space="preserve"> настоящего согласия в течение всего срока  федеральной государственной  гражданской службы (работы) в Управлении; </w:t>
      </w:r>
    </w:p>
    <w:p w:rsidR="00E03B50" w:rsidRPr="005B5D9B" w:rsidRDefault="00E03B50" w:rsidP="00E03B50">
      <w:pPr>
        <w:snapToGrid w:val="0"/>
        <w:jc w:val="both"/>
        <w:rPr>
          <w:sz w:val="22"/>
          <w:szCs w:val="22"/>
        </w:rPr>
      </w:pPr>
      <w:r w:rsidRPr="005B5D9B">
        <w:rPr>
          <w:sz w:val="22"/>
          <w:szCs w:val="22"/>
        </w:rPr>
        <w:t xml:space="preserve">    2) согласие на обработку персональных данных может быть отозвано на основании письменного заявления в произвольной форме;</w:t>
      </w:r>
    </w:p>
    <w:p w:rsidR="00E03B50" w:rsidRPr="005B5D9B" w:rsidRDefault="00E03B50" w:rsidP="00E03B50">
      <w:pPr>
        <w:snapToGrid w:val="0"/>
        <w:jc w:val="both"/>
        <w:rPr>
          <w:sz w:val="22"/>
          <w:szCs w:val="22"/>
        </w:rPr>
      </w:pPr>
      <w:r w:rsidRPr="005B5D9B">
        <w:rPr>
          <w:sz w:val="22"/>
          <w:szCs w:val="22"/>
        </w:rPr>
        <w:t xml:space="preserve">    3)   в   случае   отзыва  согласия  на  обработку  персональных  данных Управление вправе  продолжить  обработку  персональных данных при наличии  оснований, указанных в пунктах 2 - 11 части 1 статьи 6, части  2  статьи 10 и части 2 статьи 11 Федерального закона от 27 июля 2006г. № 152-ФЗ "О персональных данных";</w:t>
      </w:r>
    </w:p>
    <w:p w:rsidR="00E03B50" w:rsidRPr="005B5D9B" w:rsidRDefault="00E03B50" w:rsidP="00E03B50">
      <w:pPr>
        <w:snapToGrid w:val="0"/>
        <w:jc w:val="both"/>
        <w:rPr>
          <w:sz w:val="22"/>
          <w:szCs w:val="22"/>
        </w:rPr>
      </w:pPr>
      <w:r w:rsidRPr="005B5D9B">
        <w:rPr>
          <w:sz w:val="22"/>
          <w:szCs w:val="22"/>
        </w:rPr>
        <w:t xml:space="preserve">    4)  после  увольнения  с федеральной государственной гражданской службы (прекращения трудовых отношений) персональные данные хранятся в Управлении в течение срока хранения документов, предусмотренного действующим законодательством Российской Федерации;</w:t>
      </w:r>
    </w:p>
    <w:p w:rsidR="00E03B50" w:rsidRDefault="00E03B50" w:rsidP="00E03B50">
      <w:pPr>
        <w:snapToGrid w:val="0"/>
        <w:jc w:val="both"/>
        <w:rPr>
          <w:sz w:val="22"/>
          <w:szCs w:val="22"/>
        </w:rPr>
      </w:pPr>
      <w:r w:rsidRPr="005B5D9B">
        <w:rPr>
          <w:sz w:val="22"/>
          <w:szCs w:val="22"/>
        </w:rPr>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Управление.</w:t>
      </w:r>
    </w:p>
    <w:p w:rsidR="00E03B50" w:rsidRPr="005B5D9B" w:rsidRDefault="00E03B50" w:rsidP="00E03B50">
      <w:pPr>
        <w:snapToGrid w:val="0"/>
        <w:jc w:val="both"/>
        <w:rPr>
          <w:sz w:val="22"/>
          <w:szCs w:val="22"/>
        </w:rPr>
      </w:pPr>
    </w:p>
    <w:p w:rsidR="00E03B50" w:rsidRPr="005B5D9B" w:rsidRDefault="00E03B50" w:rsidP="00E03B50">
      <w:pPr>
        <w:snapToGrid w:val="0"/>
        <w:jc w:val="both"/>
        <w:rPr>
          <w:sz w:val="22"/>
          <w:szCs w:val="22"/>
        </w:rPr>
      </w:pPr>
      <w:r w:rsidRPr="005B5D9B">
        <w:rPr>
          <w:sz w:val="22"/>
          <w:szCs w:val="22"/>
        </w:rPr>
        <w:t xml:space="preserve">    Дата начала обработки персональных данных:</w:t>
      </w:r>
    </w:p>
    <w:p w:rsidR="00E03B50" w:rsidRPr="005B5D9B" w:rsidRDefault="00E03B50" w:rsidP="00E03B50">
      <w:pPr>
        <w:snapToGrid w:val="0"/>
        <w:jc w:val="both"/>
        <w:rPr>
          <w:sz w:val="22"/>
          <w:szCs w:val="22"/>
        </w:rPr>
      </w:pPr>
    </w:p>
    <w:p w:rsidR="00E03B50" w:rsidRPr="005B5D9B" w:rsidRDefault="00E03B50" w:rsidP="00E03B50">
      <w:pPr>
        <w:snapToGrid w:val="0"/>
        <w:jc w:val="both"/>
        <w:rPr>
          <w:sz w:val="22"/>
          <w:szCs w:val="22"/>
        </w:rPr>
      </w:pPr>
      <w:r w:rsidRPr="005B5D9B">
        <w:rPr>
          <w:sz w:val="22"/>
          <w:szCs w:val="22"/>
        </w:rPr>
        <w:t>___________________________                            _______________</w:t>
      </w:r>
    </w:p>
    <w:p w:rsidR="00E03B50" w:rsidRPr="005B5D9B" w:rsidRDefault="00E03B50" w:rsidP="00E03B50">
      <w:pPr>
        <w:snapToGrid w:val="0"/>
        <w:jc w:val="both"/>
        <w:rPr>
          <w:sz w:val="22"/>
          <w:szCs w:val="22"/>
        </w:rPr>
      </w:pPr>
      <w:r w:rsidRPr="005B5D9B">
        <w:rPr>
          <w:sz w:val="22"/>
          <w:szCs w:val="22"/>
        </w:rPr>
        <w:t xml:space="preserve">    (число, месяц, год)                                                               (подпись)</w:t>
      </w:r>
    </w:p>
    <w:p w:rsidR="00E03B50" w:rsidRPr="005B5D9B" w:rsidRDefault="00E03B50" w:rsidP="00E03B50">
      <w:pPr>
        <w:snapToGrid w:val="0"/>
        <w:jc w:val="both"/>
        <w:rPr>
          <w:sz w:val="22"/>
          <w:szCs w:val="22"/>
        </w:rPr>
      </w:pPr>
    </w:p>
    <w:p w:rsidR="00E03B50" w:rsidRPr="005B5D9B" w:rsidRDefault="00E03B50" w:rsidP="00E03B50">
      <w:pPr>
        <w:snapToGrid w:val="0"/>
        <w:jc w:val="center"/>
        <w:rPr>
          <w:sz w:val="22"/>
          <w:szCs w:val="22"/>
          <w:lang w:eastAsia="ar-SA"/>
        </w:rPr>
      </w:pPr>
    </w:p>
    <w:p w:rsidR="00E03B50" w:rsidRPr="005B5D9B" w:rsidRDefault="00E03B50" w:rsidP="00E03B50">
      <w:pPr>
        <w:jc w:val="both"/>
        <w:rPr>
          <w:sz w:val="22"/>
          <w:szCs w:val="22"/>
        </w:rPr>
      </w:pPr>
    </w:p>
    <w:p w:rsidR="00E03B50" w:rsidRPr="005B5D9B" w:rsidRDefault="00E03B50" w:rsidP="00E03B50">
      <w:pPr>
        <w:jc w:val="both"/>
        <w:rPr>
          <w:sz w:val="22"/>
          <w:szCs w:val="22"/>
        </w:rPr>
      </w:pPr>
    </w:p>
    <w:p w:rsidR="00E03B50" w:rsidRDefault="00E03B50" w:rsidP="00E03B50">
      <w:pPr>
        <w:jc w:val="both"/>
        <w:rPr>
          <w:sz w:val="24"/>
          <w:szCs w:val="24"/>
        </w:rPr>
      </w:pPr>
    </w:p>
    <w:p w:rsidR="00E03B50" w:rsidRDefault="00E03B50" w:rsidP="00E03B50">
      <w:pPr>
        <w:jc w:val="both"/>
        <w:rPr>
          <w:sz w:val="24"/>
          <w:szCs w:val="24"/>
        </w:rPr>
      </w:pPr>
    </w:p>
    <w:p w:rsidR="00E03B50" w:rsidRDefault="00E03B50" w:rsidP="00E03B50">
      <w:pPr>
        <w:jc w:val="both"/>
        <w:rPr>
          <w:sz w:val="24"/>
          <w:szCs w:val="24"/>
        </w:rPr>
      </w:pPr>
    </w:p>
    <w:p w:rsidR="00E03B50" w:rsidRDefault="00E03B50" w:rsidP="008935D1">
      <w:pPr>
        <w:pStyle w:val="ConsPlusNormal"/>
        <w:ind w:firstLine="0"/>
        <w:jc w:val="both"/>
        <w:rPr>
          <w:rFonts w:ascii="Times New Roman" w:hAnsi="Times New Roman" w:cs="Times New Roman"/>
        </w:rPr>
      </w:pPr>
    </w:p>
    <w:p w:rsidR="0003254A" w:rsidRDefault="0003254A"/>
    <w:sectPr w:rsidR="0003254A" w:rsidSect="008935D1">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E2586"/>
    <w:multiLevelType w:val="hybridMultilevel"/>
    <w:tmpl w:val="9314D696"/>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
    <w:nsid w:val="51323CAA"/>
    <w:multiLevelType w:val="multilevel"/>
    <w:tmpl w:val="D488FA48"/>
    <w:lvl w:ilvl="0">
      <w:start w:val="1"/>
      <w:numFmt w:val="decimal"/>
      <w:lvlText w:val="%1."/>
      <w:lvlJc w:val="left"/>
      <w:pPr>
        <w:ind w:left="786"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05" w:hanging="720"/>
      </w:pPr>
      <w:rPr>
        <w:rFonts w:hint="default"/>
      </w:rPr>
    </w:lvl>
    <w:lvl w:ilvl="3">
      <w:start w:val="1"/>
      <w:numFmt w:val="decimal"/>
      <w:isLgl/>
      <w:lvlText w:val="%1.%2.%3.%4."/>
      <w:lvlJc w:val="left"/>
      <w:pPr>
        <w:ind w:left="1410" w:hanging="720"/>
      </w:pPr>
      <w:rPr>
        <w:rFonts w:hint="default"/>
      </w:rPr>
    </w:lvl>
    <w:lvl w:ilvl="4">
      <w:start w:val="1"/>
      <w:numFmt w:val="decimal"/>
      <w:isLgl/>
      <w:lvlText w:val="%1.%2.%3.%4.%5."/>
      <w:lvlJc w:val="left"/>
      <w:pPr>
        <w:ind w:left="1775"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5"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D1"/>
    <w:rsid w:val="0003254A"/>
    <w:rsid w:val="008935D1"/>
    <w:rsid w:val="00E03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5D1"/>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5D1"/>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D987CD1D0093A3638C97F7AC0DA8FE3E6A86E7EFE512FC1CAC498D83d7n0Q" TargetMode="External"/><Relationship Id="rId3" Type="http://schemas.microsoft.com/office/2007/relationships/stylesWithEffects" Target="stylesWithEffects.xml"/><Relationship Id="rId7" Type="http://schemas.openxmlformats.org/officeDocument/2006/relationships/hyperlink" Target="consultantplus://offline/ref=08D987CD1D0093A3638C97F7AC0DA8FE3E6585ECEBE012FC1CAC498D83d7n0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8D987CD1D0093A3638C97F7AC0DA8FE3E6B81E5EFE012FC1CAC498D8370548E5E73B4dDn5Q"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8D987CD1D0093A3638C97F7AC0DA8FE3E6586ECE9E212FC1CAC498D83d7n0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5459</Words>
  <Characters>31122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Наталья Викторовна</dc:creator>
  <cp:lastModifiedBy>Никитина Наталья Викторовна</cp:lastModifiedBy>
  <cp:revision>2</cp:revision>
  <dcterms:created xsi:type="dcterms:W3CDTF">2018-12-04T05:19:00Z</dcterms:created>
  <dcterms:modified xsi:type="dcterms:W3CDTF">2018-12-04T05:23:00Z</dcterms:modified>
</cp:coreProperties>
</file>